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4664" w14:textId="5D4BB661" w:rsidR="001D7D3A" w:rsidRPr="008101BA" w:rsidRDefault="00A8359E" w:rsidP="00E62527">
      <w:pPr>
        <w:ind w:left="-284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E18877A" wp14:editId="7E122DE8">
            <wp:extent cx="647700" cy="981075"/>
            <wp:effectExtent l="0" t="0" r="0" b="9525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199" cy="98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97E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  <w:r w:rsidR="00C07D5B">
        <w:rPr>
          <w:rFonts w:ascii="Times New Roman" w:hAnsi="Times New Roman"/>
          <w:b/>
          <w:color w:val="FF0000"/>
          <w:sz w:val="28"/>
          <w:szCs w:val="28"/>
        </w:rPr>
        <w:tab/>
      </w:r>
      <w:r w:rsidR="00C07D5B">
        <w:rPr>
          <w:rFonts w:ascii="Times New Roman" w:hAnsi="Times New Roman"/>
          <w:b/>
          <w:color w:val="FF0000"/>
          <w:sz w:val="28"/>
          <w:szCs w:val="28"/>
        </w:rPr>
        <w:tab/>
      </w:r>
      <w:r w:rsidR="00C07D5B">
        <w:rPr>
          <w:rFonts w:ascii="Times New Roman" w:hAnsi="Times New Roman"/>
          <w:b/>
          <w:color w:val="FF0000"/>
          <w:sz w:val="28"/>
          <w:szCs w:val="28"/>
        </w:rPr>
        <w:tab/>
      </w:r>
      <w:r w:rsidR="0027238E">
        <w:rPr>
          <w:rFonts w:ascii="Times New Roman" w:hAnsi="Times New Roman"/>
          <w:b/>
          <w:color w:val="000000" w:themeColor="text1"/>
          <w:sz w:val="28"/>
          <w:szCs w:val="28"/>
        </w:rPr>
        <w:t>MINU</w:t>
      </w:r>
      <w:r w:rsidR="00633D6F" w:rsidRPr="008101BA">
        <w:rPr>
          <w:rFonts w:ascii="Times New Roman" w:hAnsi="Times New Roman"/>
          <w:b/>
          <w:sz w:val="28"/>
          <w:szCs w:val="28"/>
        </w:rPr>
        <w:t>TES</w:t>
      </w:r>
      <w:r w:rsidR="00ED4F86" w:rsidRPr="008101BA">
        <w:rPr>
          <w:rFonts w:ascii="Times New Roman" w:hAnsi="Times New Roman"/>
          <w:b/>
          <w:sz w:val="28"/>
          <w:szCs w:val="28"/>
        </w:rPr>
        <w:t xml:space="preserve"> </w:t>
      </w:r>
      <w:r w:rsidR="008600CE">
        <w:rPr>
          <w:rFonts w:ascii="Times New Roman" w:hAnsi="Times New Roman"/>
          <w:b/>
          <w:sz w:val="28"/>
          <w:szCs w:val="28"/>
        </w:rPr>
        <w:t>OF THE</w:t>
      </w:r>
    </w:p>
    <w:p w14:paraId="565162BD" w14:textId="1FD38DE3" w:rsidR="00DC006D" w:rsidRPr="008101BA" w:rsidRDefault="00DC006D" w:rsidP="00362203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8101BA">
        <w:rPr>
          <w:rFonts w:ascii="Times New Roman" w:hAnsi="Times New Roman"/>
          <w:b/>
          <w:sz w:val="28"/>
          <w:szCs w:val="28"/>
        </w:rPr>
        <w:t xml:space="preserve">MHSA FEDERAL COUNCIL MEETING – MON </w:t>
      </w:r>
      <w:r w:rsidR="00F4163A">
        <w:rPr>
          <w:rFonts w:ascii="Times New Roman" w:hAnsi="Times New Roman"/>
          <w:b/>
          <w:sz w:val="28"/>
          <w:szCs w:val="28"/>
        </w:rPr>
        <w:t>28 FEB 22</w:t>
      </w:r>
    </w:p>
    <w:p w14:paraId="1C8F5886" w14:textId="77777777" w:rsidR="008D15FF" w:rsidRDefault="008D15FF" w:rsidP="003C3342">
      <w:pPr>
        <w:ind w:left="-284"/>
        <w:rPr>
          <w:rFonts w:ascii="Times New Roman" w:hAnsi="Times New Roman"/>
          <w:b/>
          <w:sz w:val="24"/>
          <w:szCs w:val="24"/>
          <w:lang w:val="en-US"/>
        </w:rPr>
      </w:pPr>
    </w:p>
    <w:p w14:paraId="0B45C29B" w14:textId="47D39F34" w:rsidR="003C3342" w:rsidRPr="008101BA" w:rsidRDefault="003C3342" w:rsidP="003C3342">
      <w:pPr>
        <w:ind w:left="-284"/>
        <w:rPr>
          <w:rFonts w:ascii="Times New Roman" w:hAnsi="Times New Roman"/>
          <w:sz w:val="24"/>
          <w:szCs w:val="24"/>
        </w:rPr>
      </w:pPr>
      <w:r w:rsidRPr="008101BA">
        <w:rPr>
          <w:rFonts w:ascii="Times New Roman" w:hAnsi="Times New Roman"/>
          <w:b/>
          <w:sz w:val="24"/>
          <w:szCs w:val="24"/>
          <w:lang w:val="en-US"/>
        </w:rPr>
        <w:t>Location:</w:t>
      </w:r>
      <w:r w:rsidRPr="008101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C2D86">
        <w:rPr>
          <w:rFonts w:ascii="Times New Roman" w:hAnsi="Times New Roman"/>
          <w:sz w:val="24"/>
          <w:szCs w:val="24"/>
          <w:lang w:val="en-US"/>
        </w:rPr>
        <w:t>Zoom Pro Conference</w:t>
      </w:r>
      <w:r w:rsidR="00C073B1" w:rsidRPr="008101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32DE">
        <w:rPr>
          <w:rFonts w:ascii="Times New Roman" w:hAnsi="Times New Roman"/>
          <w:sz w:val="24"/>
          <w:szCs w:val="24"/>
          <w:lang w:val="en-US"/>
        </w:rPr>
        <w:t>facilitated by</w:t>
      </w:r>
      <w:r w:rsidR="00CC2031" w:rsidRPr="008101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7492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A31BAC">
        <w:rPr>
          <w:rFonts w:ascii="Times New Roman" w:hAnsi="Times New Roman"/>
          <w:sz w:val="24"/>
          <w:szCs w:val="24"/>
          <w:lang w:val="en-US"/>
        </w:rPr>
        <w:t xml:space="preserve">Federal </w:t>
      </w:r>
      <w:r w:rsidR="00074923">
        <w:rPr>
          <w:rFonts w:ascii="Times New Roman" w:hAnsi="Times New Roman"/>
          <w:sz w:val="24"/>
          <w:szCs w:val="24"/>
          <w:lang w:val="en-US"/>
        </w:rPr>
        <w:t>Pr</w:t>
      </w:r>
      <w:r w:rsidR="00CC2031" w:rsidRPr="008101BA">
        <w:rPr>
          <w:rFonts w:ascii="Times New Roman" w:hAnsi="Times New Roman"/>
          <w:sz w:val="24"/>
          <w:szCs w:val="24"/>
          <w:lang w:val="en-US"/>
        </w:rPr>
        <w:t xml:space="preserve">esident </w:t>
      </w:r>
      <w:r w:rsidR="00074923">
        <w:rPr>
          <w:rFonts w:ascii="Times New Roman" w:hAnsi="Times New Roman"/>
          <w:sz w:val="24"/>
          <w:szCs w:val="24"/>
          <w:lang w:val="en-US"/>
        </w:rPr>
        <w:t xml:space="preserve">located </w:t>
      </w:r>
      <w:r w:rsidR="00CC2031" w:rsidRPr="008101BA">
        <w:rPr>
          <w:rFonts w:ascii="Times New Roman" w:hAnsi="Times New Roman"/>
          <w:sz w:val="24"/>
          <w:szCs w:val="24"/>
          <w:lang w:val="en-US"/>
        </w:rPr>
        <w:t>in Canberra</w:t>
      </w:r>
      <w:r w:rsidR="00BF5448" w:rsidRPr="008101B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39573FC" w14:textId="173E0F55" w:rsidR="003904B2" w:rsidRPr="00672B3A" w:rsidRDefault="00472770" w:rsidP="003904B2">
      <w:pPr>
        <w:spacing w:before="240"/>
        <w:ind w:left="-284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8E19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Present: </w:t>
      </w:r>
      <w:r w:rsidR="00D411A8" w:rsidRPr="008E19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Nigel Webster (Chairperson),</w:t>
      </w:r>
      <w:r w:rsidR="005B09BB" w:rsidRPr="008E19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AE3B29" w:rsidRPr="008E19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Justin Chadwick, </w:t>
      </w:r>
      <w:r w:rsidR="003904B2" w:rsidRPr="008E190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Ian Curtis, Neil Dearberg, David Kemp, </w:t>
      </w:r>
      <w:r w:rsidR="008E1902" w:rsidRPr="008E1902">
        <w:rPr>
          <w:rFonts w:ascii="Times New Roman" w:hAnsi="Times New Roman" w:cs="Times New Roman"/>
          <w:b/>
          <w:i/>
          <w:iCs/>
          <w:lang w:val="en-US"/>
        </w:rPr>
        <w:t xml:space="preserve">Duncan McConnell, </w:t>
      </w:r>
      <w:r w:rsidR="00AE3B29" w:rsidRPr="008E19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Leigh Ryan, </w:t>
      </w:r>
      <w:r w:rsidR="00D411A8" w:rsidRPr="008E190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Ian Stagoll, </w:t>
      </w:r>
      <w:r w:rsidR="003904B2" w:rsidRPr="008E190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>Russell Paten, Russell Linwood (Secretary</w:t>
      </w:r>
      <w:r w:rsidR="003904B2" w:rsidRPr="003904B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>).</w:t>
      </w:r>
      <w:r w:rsidR="002A0E0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en-US"/>
        </w:rPr>
        <w:t xml:space="preserve"> </w:t>
      </w:r>
    </w:p>
    <w:p w14:paraId="4810BBEF" w14:textId="67E57B03" w:rsidR="00472770" w:rsidRDefault="00DD2A89" w:rsidP="00472770">
      <w:pPr>
        <w:pStyle w:val="NormalWeb"/>
        <w:ind w:left="-284"/>
        <w:rPr>
          <w:b/>
          <w:bCs/>
          <w:i/>
          <w:iCs/>
          <w:lang w:val="en-US"/>
        </w:rPr>
      </w:pPr>
      <w:r w:rsidRPr="008101BA">
        <w:rPr>
          <w:b/>
        </w:rPr>
        <w:t>Apologies</w:t>
      </w:r>
      <w:r w:rsidRPr="00692F47">
        <w:t>:</w:t>
      </w:r>
      <w:r w:rsidR="009B5657" w:rsidRPr="009B5657">
        <w:rPr>
          <w:b/>
          <w:bCs/>
          <w:i/>
          <w:iCs/>
          <w:lang w:val="en-US"/>
        </w:rPr>
        <w:t xml:space="preserve"> </w:t>
      </w:r>
      <w:r w:rsidR="00F4163A">
        <w:rPr>
          <w:b/>
          <w:bCs/>
          <w:i/>
          <w:iCs/>
          <w:lang w:val="en-US"/>
        </w:rPr>
        <w:t>Steve Daniher</w:t>
      </w:r>
      <w:r w:rsidR="009F59E3">
        <w:rPr>
          <w:b/>
          <w:bCs/>
          <w:i/>
          <w:iCs/>
          <w:lang w:val="en-US"/>
        </w:rPr>
        <w:t>,</w:t>
      </w:r>
      <w:r w:rsidR="009F59E3" w:rsidRPr="009F59E3">
        <w:rPr>
          <w:b/>
          <w:i/>
          <w:iCs/>
          <w:lang w:val="en-US"/>
        </w:rPr>
        <w:t xml:space="preserve"> </w:t>
      </w:r>
      <w:r w:rsidR="009F59E3">
        <w:rPr>
          <w:b/>
          <w:i/>
          <w:iCs/>
          <w:lang w:val="en-US"/>
        </w:rPr>
        <w:t>Terry Dineen</w:t>
      </w:r>
      <w:r w:rsidR="00672B3A">
        <w:rPr>
          <w:b/>
          <w:i/>
          <w:iCs/>
          <w:lang w:val="en-US"/>
        </w:rPr>
        <w:t>,</w:t>
      </w:r>
      <w:r w:rsidR="00672B3A" w:rsidRPr="00672B3A">
        <w:rPr>
          <w:rFonts w:cs="Times New Roman"/>
          <w:b/>
          <w:i/>
          <w:iCs/>
          <w:lang w:val="en-US"/>
        </w:rPr>
        <w:t xml:space="preserve"> </w:t>
      </w:r>
      <w:r w:rsidR="00672B3A" w:rsidRPr="008E1902">
        <w:rPr>
          <w:rFonts w:cs="Times New Roman"/>
          <w:b/>
          <w:i/>
          <w:iCs/>
          <w:lang w:val="en-US"/>
        </w:rPr>
        <w:t>Katrina Kittel</w:t>
      </w:r>
      <w:r w:rsidR="00672B3A">
        <w:rPr>
          <w:b/>
          <w:i/>
          <w:iCs/>
          <w:lang w:val="en-US"/>
        </w:rPr>
        <w:t>.</w:t>
      </w:r>
    </w:p>
    <w:p w14:paraId="4AB111C6" w14:textId="2945FDE1" w:rsidR="009F59E3" w:rsidRPr="00D411A8" w:rsidRDefault="009F59E3" w:rsidP="00472770">
      <w:pPr>
        <w:pStyle w:val="NormalWeb"/>
        <w:ind w:left="-284"/>
        <w:rPr>
          <w:i/>
          <w:iCs/>
        </w:rPr>
      </w:pPr>
      <w:r>
        <w:rPr>
          <w:b/>
        </w:rPr>
        <w:t>Absent:</w:t>
      </w:r>
      <w:r>
        <w:rPr>
          <w:i/>
          <w:iCs/>
        </w:rPr>
        <w:t xml:space="preserve"> </w:t>
      </w:r>
      <w:r w:rsidRPr="003904B2">
        <w:rPr>
          <w:b/>
          <w:bCs/>
          <w:i/>
          <w:iCs/>
          <w:lang w:val="en-US"/>
        </w:rPr>
        <w:t>Elizabeth Hobbs</w:t>
      </w:r>
      <w:r w:rsidR="00672B3A">
        <w:rPr>
          <w:b/>
          <w:bCs/>
          <w:i/>
          <w:iCs/>
          <w:lang w:val="en-US"/>
        </w:rPr>
        <w:t>.</w:t>
      </w:r>
    </w:p>
    <w:p w14:paraId="20A56F6F" w14:textId="3DB923A3" w:rsidR="0087107F" w:rsidRPr="00BB39DC" w:rsidRDefault="00DC006D" w:rsidP="0087107F">
      <w:pPr>
        <w:pStyle w:val="NormalWeb"/>
        <w:ind w:left="-284"/>
      </w:pPr>
      <w:r w:rsidRPr="008101BA">
        <w:rPr>
          <w:b/>
        </w:rPr>
        <w:t>Welcome</w:t>
      </w:r>
      <w:r w:rsidR="00472770" w:rsidRPr="008101BA">
        <w:rPr>
          <w:b/>
        </w:rPr>
        <w:t xml:space="preserve"> by Chair</w:t>
      </w:r>
      <w:r w:rsidR="003904B2">
        <w:rPr>
          <w:b/>
        </w:rPr>
        <w:t>:</w:t>
      </w:r>
      <w:r w:rsidR="00FC13AF" w:rsidRPr="008101BA">
        <w:t xml:space="preserve"> </w:t>
      </w:r>
      <w:r w:rsidR="00472770" w:rsidRPr="008101BA">
        <w:rPr>
          <w:b/>
          <w:i/>
        </w:rPr>
        <w:t>Nigel Webster</w:t>
      </w:r>
      <w:r w:rsidR="00472770" w:rsidRPr="008101BA">
        <w:t xml:space="preserve"> opened the meeting </w:t>
      </w:r>
      <w:r w:rsidR="00472770" w:rsidRPr="00BB39DC">
        <w:t xml:space="preserve">at </w:t>
      </w:r>
      <w:r w:rsidR="009F59E3" w:rsidRPr="00BB39DC">
        <w:t xml:space="preserve">6.00 </w:t>
      </w:r>
      <w:r w:rsidR="004D61BB" w:rsidRPr="00BB39DC">
        <w:t xml:space="preserve">pm </w:t>
      </w:r>
      <w:r w:rsidR="00A4448C" w:rsidRPr="00BB39DC">
        <w:t>A</w:t>
      </w:r>
      <w:r w:rsidR="003904B2" w:rsidRPr="00BB39DC">
        <w:t>E</w:t>
      </w:r>
      <w:r w:rsidR="00FF2FCA" w:rsidRPr="00BB39DC">
        <w:t>D</w:t>
      </w:r>
      <w:r w:rsidR="00A4448C" w:rsidRPr="00BB39DC">
        <w:t>ST</w:t>
      </w:r>
      <w:r w:rsidR="00BB39DC">
        <w:t xml:space="preserve"> per the Agenda and Zoom notification</w:t>
      </w:r>
      <w:r w:rsidR="00B83FD3" w:rsidRPr="00BB39DC">
        <w:t>.</w:t>
      </w:r>
      <w:r w:rsidR="00CE716E" w:rsidRPr="00BB39DC">
        <w:t xml:space="preserve"> </w:t>
      </w:r>
      <w:r w:rsidR="00BB39DC" w:rsidRPr="00672B3A">
        <w:rPr>
          <w:rFonts w:eastAsia="Calibri" w:cs="Times New Roman"/>
          <w:lang w:val="en-US" w:eastAsia="en-US"/>
        </w:rPr>
        <w:t xml:space="preserve">The initial part of the meeting took part with </w:t>
      </w:r>
      <w:r w:rsidR="00643B84">
        <w:rPr>
          <w:rFonts w:eastAsia="Calibri" w:cs="Times New Roman"/>
          <w:lang w:val="en-US" w:eastAsia="en-US"/>
        </w:rPr>
        <w:t xml:space="preserve">only </w:t>
      </w:r>
      <w:r w:rsidR="00BB39DC" w:rsidRPr="00672B3A">
        <w:rPr>
          <w:rFonts w:eastAsia="Calibri" w:cs="Times New Roman"/>
          <w:lang w:val="en-US" w:eastAsia="en-US"/>
        </w:rPr>
        <w:t>five</w:t>
      </w:r>
      <w:r w:rsidR="003740B1">
        <w:rPr>
          <w:rFonts w:eastAsia="Calibri" w:cs="Times New Roman"/>
          <w:lang w:val="en-US" w:eastAsia="en-US"/>
        </w:rPr>
        <w:t xml:space="preserve"> </w:t>
      </w:r>
      <w:r w:rsidR="00643B84">
        <w:rPr>
          <w:rFonts w:eastAsia="Calibri" w:cs="Times New Roman"/>
          <w:lang w:val="en-US" w:eastAsia="en-US"/>
        </w:rPr>
        <w:t>Councilors</w:t>
      </w:r>
      <w:r w:rsidR="003740B1">
        <w:rPr>
          <w:rFonts w:eastAsia="Calibri" w:cs="Times New Roman"/>
          <w:lang w:val="en-US" w:eastAsia="en-US"/>
        </w:rPr>
        <w:t xml:space="preserve"> </w:t>
      </w:r>
      <w:r w:rsidR="00BB39DC" w:rsidRPr="00672B3A">
        <w:rPr>
          <w:rFonts w:eastAsia="Calibri" w:cs="Times New Roman"/>
          <w:lang w:val="en-US" w:eastAsia="en-US"/>
        </w:rPr>
        <w:t>present</w:t>
      </w:r>
      <w:r w:rsidR="00643B84">
        <w:rPr>
          <w:rFonts w:eastAsia="Calibri" w:cs="Times New Roman"/>
          <w:lang w:val="en-US" w:eastAsia="en-US"/>
        </w:rPr>
        <w:t xml:space="preserve"> The </w:t>
      </w:r>
      <w:r w:rsidR="00BB39DC" w:rsidRPr="00672B3A">
        <w:rPr>
          <w:rFonts w:eastAsia="Calibri" w:cs="Times New Roman"/>
          <w:lang w:val="en-US" w:eastAsia="en-US"/>
        </w:rPr>
        <w:t xml:space="preserve">President halted proceedings to contact those not </w:t>
      </w:r>
      <w:r w:rsidR="003740B1">
        <w:rPr>
          <w:rFonts w:eastAsia="Calibri" w:cs="Times New Roman"/>
          <w:lang w:val="en-US" w:eastAsia="en-US"/>
        </w:rPr>
        <w:t xml:space="preserve">yet </w:t>
      </w:r>
      <w:r w:rsidR="00643B84" w:rsidRPr="00672B3A">
        <w:rPr>
          <w:rFonts w:eastAsia="Calibri" w:cs="Times New Roman"/>
          <w:lang w:val="en-US" w:eastAsia="en-US"/>
        </w:rPr>
        <w:t>online</w:t>
      </w:r>
      <w:r w:rsidR="00643B84">
        <w:rPr>
          <w:rFonts w:eastAsia="Calibri" w:cs="Times New Roman"/>
          <w:lang w:val="en-US" w:eastAsia="en-US"/>
        </w:rPr>
        <w:t xml:space="preserve"> by telephone</w:t>
      </w:r>
      <w:r w:rsidR="00BB39DC">
        <w:rPr>
          <w:rFonts w:eastAsia="Calibri" w:cs="Times New Roman"/>
          <w:lang w:val="en-US" w:eastAsia="en-US"/>
        </w:rPr>
        <w:t>.</w:t>
      </w:r>
      <w:r w:rsidR="00643B84">
        <w:rPr>
          <w:rFonts w:eastAsia="Calibri" w:cs="Times New Roman"/>
          <w:lang w:val="en-US" w:eastAsia="en-US"/>
        </w:rPr>
        <w:t xml:space="preserve"> There was confusion about the starting time being AEDST.</w:t>
      </w:r>
    </w:p>
    <w:p w14:paraId="5AC7A3B8" w14:textId="77777777" w:rsidR="004D61BB" w:rsidRDefault="00CA5F22" w:rsidP="0087107F">
      <w:pPr>
        <w:pStyle w:val="NormalWeb"/>
        <w:ind w:left="-284"/>
        <w:rPr>
          <w:b/>
        </w:rPr>
      </w:pPr>
      <w:r w:rsidRPr="004D61BB">
        <w:rPr>
          <w:b/>
        </w:rPr>
        <w:t>Previous Minutes</w:t>
      </w:r>
      <w:r w:rsidR="004D61BB">
        <w:rPr>
          <w:b/>
        </w:rPr>
        <w:t xml:space="preserve">: </w:t>
      </w:r>
    </w:p>
    <w:p w14:paraId="553F736F" w14:textId="415D1533" w:rsidR="00FF2FCA" w:rsidRPr="008D15FF" w:rsidRDefault="00CA5F22" w:rsidP="0087107F">
      <w:pPr>
        <w:pStyle w:val="NormalWeb"/>
        <w:ind w:left="-284"/>
        <w:rPr>
          <w:bCs/>
        </w:rPr>
      </w:pPr>
      <w:r w:rsidRPr="008D15FF">
        <w:rPr>
          <w:bCs/>
        </w:rPr>
        <w:t xml:space="preserve">That </w:t>
      </w:r>
      <w:r w:rsidR="00DD2A89" w:rsidRPr="008D15FF">
        <w:rPr>
          <w:bCs/>
        </w:rPr>
        <w:t xml:space="preserve">the </w:t>
      </w:r>
      <w:r w:rsidR="003740B1">
        <w:rPr>
          <w:bCs/>
        </w:rPr>
        <w:t>m</w:t>
      </w:r>
      <w:r w:rsidR="00DD2A89" w:rsidRPr="008D15FF">
        <w:rPr>
          <w:bCs/>
        </w:rPr>
        <w:t>inutes</w:t>
      </w:r>
      <w:r w:rsidR="00DC006D" w:rsidRPr="008D15FF">
        <w:rPr>
          <w:bCs/>
        </w:rPr>
        <w:t xml:space="preserve"> </w:t>
      </w:r>
      <w:r w:rsidRPr="008D15FF">
        <w:rPr>
          <w:bCs/>
        </w:rPr>
        <w:t xml:space="preserve">of the previous Federal Council </w:t>
      </w:r>
      <w:r w:rsidR="00DD2A89" w:rsidRPr="008D15FF">
        <w:rPr>
          <w:bCs/>
        </w:rPr>
        <w:t>meeting</w:t>
      </w:r>
      <w:r w:rsidRPr="008D15FF">
        <w:rPr>
          <w:bCs/>
        </w:rPr>
        <w:t xml:space="preserve"> held on </w:t>
      </w:r>
      <w:r w:rsidR="00F4163A">
        <w:rPr>
          <w:bCs/>
        </w:rPr>
        <w:t>6 Dec 21</w:t>
      </w:r>
      <w:r w:rsidR="00094843" w:rsidRPr="008D15FF">
        <w:rPr>
          <w:bCs/>
        </w:rPr>
        <w:t xml:space="preserve"> be accepted as </w:t>
      </w:r>
      <w:r w:rsidR="00F727AC" w:rsidRPr="008D15FF">
        <w:rPr>
          <w:bCs/>
        </w:rPr>
        <w:t>a true and accurate record</w:t>
      </w:r>
      <w:r w:rsidR="00375975" w:rsidRPr="008D15FF">
        <w:rPr>
          <w:bCs/>
        </w:rPr>
        <w:t>.</w:t>
      </w:r>
    </w:p>
    <w:p w14:paraId="310365B4" w14:textId="2F8CD3EA" w:rsidR="00CA5F22" w:rsidRPr="008E1902" w:rsidRDefault="00F87123" w:rsidP="00F87123">
      <w:pPr>
        <w:pStyle w:val="NormalWeb"/>
        <w:ind w:left="76"/>
        <w:rPr>
          <w:b/>
          <w:bCs/>
          <w:i/>
          <w:iCs/>
        </w:rPr>
      </w:pPr>
      <w:r w:rsidRPr="00CE716E">
        <w:t>Moved:</w:t>
      </w:r>
      <w:r w:rsidR="000F1713">
        <w:t xml:space="preserve"> </w:t>
      </w:r>
      <w:r w:rsidR="009B5657">
        <w:t xml:space="preserve">   </w:t>
      </w:r>
      <w:r w:rsidR="009F59E3" w:rsidRPr="00BE310E">
        <w:rPr>
          <w:b/>
          <w:bCs/>
          <w:i/>
          <w:iCs/>
        </w:rPr>
        <w:t>Russell Linwood</w:t>
      </w:r>
      <w:r w:rsidR="009D2B5C">
        <w:t xml:space="preserve"> </w:t>
      </w:r>
      <w:r w:rsidR="009B5657">
        <w:t xml:space="preserve">     </w:t>
      </w:r>
      <w:r w:rsidRPr="00CE716E">
        <w:t>Seconded:</w:t>
      </w:r>
      <w:r w:rsidR="000F1713">
        <w:t xml:space="preserve"> </w:t>
      </w:r>
      <w:r w:rsidR="009B5657">
        <w:t xml:space="preserve"> </w:t>
      </w:r>
      <w:r w:rsidR="008E1902" w:rsidRPr="008E1902">
        <w:rPr>
          <w:b/>
          <w:bCs/>
          <w:i/>
          <w:iCs/>
        </w:rPr>
        <w:t>Ian Curtis</w:t>
      </w:r>
      <w:r w:rsidR="009D2B5C" w:rsidRPr="008E1902">
        <w:rPr>
          <w:b/>
          <w:bCs/>
          <w:i/>
          <w:iCs/>
        </w:rPr>
        <w:t xml:space="preserve">  </w:t>
      </w:r>
    </w:p>
    <w:p w14:paraId="5C15040A" w14:textId="28C9E0C6" w:rsidR="00F87123" w:rsidRPr="00CE716E" w:rsidRDefault="00CA5F22" w:rsidP="00F87123">
      <w:pPr>
        <w:pStyle w:val="NormalWeb"/>
        <w:ind w:left="76"/>
      </w:pPr>
      <w:r>
        <w:t xml:space="preserve">Motion </w:t>
      </w:r>
      <w:r w:rsidR="00F87123" w:rsidRPr="00CE716E">
        <w:t>CARRIED.</w:t>
      </w:r>
      <w:r w:rsidR="00F87123" w:rsidRPr="00CE716E">
        <w:tab/>
      </w:r>
    </w:p>
    <w:p w14:paraId="00B1E812" w14:textId="75DCAA60" w:rsidR="000724D0" w:rsidRDefault="000F1629" w:rsidP="003740B1">
      <w:pPr>
        <w:pStyle w:val="NormalWeb"/>
        <w:ind w:left="-284"/>
      </w:pPr>
      <w:r>
        <w:t xml:space="preserve">After they have been approved at the next Federal Council meeting </w:t>
      </w:r>
      <w:r w:rsidR="008E1902">
        <w:t>on 23</w:t>
      </w:r>
      <w:r>
        <w:t xml:space="preserve"> </w:t>
      </w:r>
      <w:r w:rsidR="008E1902">
        <w:t>May</w:t>
      </w:r>
      <w:r w:rsidR="00643B84">
        <w:t xml:space="preserve"> </w:t>
      </w:r>
      <w:r w:rsidR="008D15FF">
        <w:t>22</w:t>
      </w:r>
      <w:r w:rsidR="00DD2A89">
        <w:t>,</w:t>
      </w:r>
      <w:r>
        <w:t xml:space="preserve"> t</w:t>
      </w:r>
      <w:r w:rsidR="00CC2031" w:rsidRPr="00CE716E">
        <w:t xml:space="preserve">hese minutes </w:t>
      </w:r>
      <w:r w:rsidR="00A31BAC">
        <w:t>will</w:t>
      </w:r>
      <w:r w:rsidR="00611C39" w:rsidRPr="00CE716E">
        <w:t xml:space="preserve"> </w:t>
      </w:r>
      <w:r w:rsidR="00CC2031" w:rsidRPr="00CE716E">
        <w:t>be published on the MHSA website</w:t>
      </w:r>
      <w:r>
        <w:t xml:space="preserve"> (as</w:t>
      </w:r>
      <w:r w:rsidR="00CC2031" w:rsidRPr="00CE716E">
        <w:t xml:space="preserve"> per </w:t>
      </w:r>
      <w:r w:rsidR="007D0D40">
        <w:t xml:space="preserve">the </w:t>
      </w:r>
      <w:r w:rsidR="004F416A" w:rsidRPr="00CE716E">
        <w:t>F</w:t>
      </w:r>
      <w:r>
        <w:t xml:space="preserve">ederal </w:t>
      </w:r>
      <w:r w:rsidR="004F416A" w:rsidRPr="00CE716E">
        <w:t>C</w:t>
      </w:r>
      <w:r>
        <w:t>ouncil</w:t>
      </w:r>
      <w:r w:rsidR="004F416A" w:rsidRPr="00CE716E">
        <w:t xml:space="preserve"> </w:t>
      </w:r>
      <w:r w:rsidR="00CC2031" w:rsidRPr="00CE716E">
        <w:t>Minute 9 of 25 Mar</w:t>
      </w:r>
      <w:r>
        <w:t>ch</w:t>
      </w:r>
      <w:r w:rsidR="00CC2031" w:rsidRPr="00CE716E">
        <w:t xml:space="preserve"> </w:t>
      </w:r>
      <w:r>
        <w:t>20</w:t>
      </w:r>
      <w:r w:rsidR="00CC2031" w:rsidRPr="00CE716E">
        <w:t>19</w:t>
      </w:r>
      <w:r>
        <w:t>).</w:t>
      </w:r>
      <w:r w:rsidR="009D2B5C">
        <w:t xml:space="preserve"> </w:t>
      </w:r>
    </w:p>
    <w:p w14:paraId="698897ED" w14:textId="77777777" w:rsidR="000F1713" w:rsidRPr="000F1713" w:rsidRDefault="00AD1324" w:rsidP="000F1713">
      <w:pPr>
        <w:pStyle w:val="NormalWeb"/>
        <w:ind w:left="-284"/>
        <w:rPr>
          <w:b/>
          <w:bCs/>
          <w:sz w:val="22"/>
          <w:szCs w:val="22"/>
        </w:rPr>
      </w:pPr>
      <w:r w:rsidRPr="000F1713">
        <w:rPr>
          <w:b/>
          <w:bCs/>
          <w:sz w:val="22"/>
          <w:szCs w:val="22"/>
        </w:rPr>
        <w:t xml:space="preserve">Business Arising: </w:t>
      </w:r>
    </w:p>
    <w:p w14:paraId="547CC546" w14:textId="76514E61" w:rsidR="00A132BC" w:rsidRDefault="008E1902" w:rsidP="004D61BB">
      <w:pPr>
        <w:pStyle w:val="NormalWeb"/>
        <w:ind w:left="-284"/>
      </w:pPr>
      <w:r w:rsidRPr="00BE310E">
        <w:rPr>
          <w:b/>
          <w:bCs/>
          <w:i/>
          <w:iCs/>
        </w:rPr>
        <w:t>Russell Linwood</w:t>
      </w:r>
      <w:r>
        <w:t xml:space="preserve"> sought progress on the possible award of the Sabretache Writer’s Prize for 2021. Action minuted in Dec 21 to place a refresher advertisement of the award itself in Sabretache has not yet been actioned.</w:t>
      </w:r>
      <w:r w:rsidRPr="008D15FF">
        <w:t xml:space="preserve"> </w:t>
      </w:r>
      <w:r>
        <w:t>The President advised that the matter was still under consideration</w:t>
      </w:r>
      <w:r w:rsidR="00643B84">
        <w:t xml:space="preserve"> but that he was a supporter of encouraging authors.</w:t>
      </w:r>
      <w:r>
        <w:t xml:space="preserve"> </w:t>
      </w:r>
    </w:p>
    <w:p w14:paraId="436510EE" w14:textId="7BE832D0" w:rsidR="002A0E04" w:rsidRPr="008D15FF" w:rsidRDefault="002A0E04" w:rsidP="004D61BB">
      <w:pPr>
        <w:pStyle w:val="NormalWeb"/>
        <w:ind w:left="-284"/>
        <w:rPr>
          <w:sz w:val="22"/>
          <w:szCs w:val="22"/>
        </w:rPr>
      </w:pPr>
      <w:r>
        <w:t xml:space="preserve">Action: see later Council discussion </w:t>
      </w:r>
      <w:r w:rsidR="003740B1">
        <w:t xml:space="preserve">on the Sabretache Writer’s Prize </w:t>
      </w:r>
      <w:r>
        <w:t>in these minutes.</w:t>
      </w:r>
    </w:p>
    <w:p w14:paraId="18CEEC54" w14:textId="2E8DB11C" w:rsidR="004D61BB" w:rsidRDefault="004D61BB" w:rsidP="00B42328">
      <w:pPr>
        <w:pStyle w:val="NormalWeb"/>
        <w:spacing w:before="0" w:beforeAutospacing="0" w:after="0" w:afterAutospacing="0"/>
        <w:ind w:left="-227"/>
        <w:jc w:val="left"/>
        <w:rPr>
          <w:b/>
          <w:bCs/>
          <w:sz w:val="22"/>
          <w:szCs w:val="22"/>
        </w:rPr>
      </w:pPr>
      <w:r w:rsidRPr="004D61BB">
        <w:rPr>
          <w:b/>
          <w:bCs/>
          <w:sz w:val="22"/>
          <w:szCs w:val="22"/>
        </w:rPr>
        <w:t>Key Correspondence:</w:t>
      </w:r>
    </w:p>
    <w:p w14:paraId="0CD04BD4" w14:textId="77777777" w:rsidR="00C92BDA" w:rsidRDefault="00C92BDA" w:rsidP="00B42328">
      <w:pPr>
        <w:pStyle w:val="NormalWeb"/>
        <w:spacing w:before="0" w:beforeAutospacing="0" w:after="0" w:afterAutospacing="0"/>
        <w:ind w:left="-227"/>
        <w:jc w:val="left"/>
        <w:rPr>
          <w:b/>
          <w:bCs/>
          <w:sz w:val="22"/>
          <w:szCs w:val="22"/>
        </w:rPr>
      </w:pPr>
    </w:p>
    <w:p w14:paraId="01CA4174" w14:textId="694CD79E" w:rsidR="004D61BB" w:rsidRDefault="004D61BB" w:rsidP="00B42328">
      <w:pPr>
        <w:pStyle w:val="NormalWeb"/>
        <w:spacing w:before="0" w:beforeAutospacing="0" w:after="0" w:afterAutospacing="0"/>
        <w:ind w:left="-227"/>
        <w:jc w:val="left"/>
        <w:rPr>
          <w:sz w:val="22"/>
          <w:szCs w:val="22"/>
        </w:rPr>
      </w:pPr>
      <w:r w:rsidRPr="008D15FF">
        <w:rPr>
          <w:i/>
          <w:iCs/>
          <w:sz w:val="22"/>
          <w:szCs w:val="22"/>
        </w:rPr>
        <w:t>Out</w:t>
      </w:r>
      <w:r>
        <w:rPr>
          <w:b/>
          <w:bCs/>
          <w:sz w:val="22"/>
          <w:szCs w:val="22"/>
        </w:rPr>
        <w:t xml:space="preserve">: </w:t>
      </w:r>
      <w:r w:rsidRPr="00C92BDA">
        <w:rPr>
          <w:sz w:val="22"/>
          <w:szCs w:val="22"/>
        </w:rPr>
        <w:t>Nil</w:t>
      </w:r>
    </w:p>
    <w:p w14:paraId="43F8B7D1" w14:textId="77777777" w:rsidR="008C73EF" w:rsidRPr="00C92BDA" w:rsidRDefault="008C73EF" w:rsidP="00B42328">
      <w:pPr>
        <w:pStyle w:val="NormalWeb"/>
        <w:spacing w:before="0" w:beforeAutospacing="0" w:after="0" w:afterAutospacing="0"/>
        <w:ind w:left="-227"/>
        <w:jc w:val="left"/>
        <w:rPr>
          <w:sz w:val="22"/>
          <w:szCs w:val="22"/>
        </w:rPr>
      </w:pPr>
    </w:p>
    <w:p w14:paraId="48535561" w14:textId="460882C3" w:rsidR="004D61BB" w:rsidRPr="002A0E04" w:rsidRDefault="004D61BB" w:rsidP="00B42328">
      <w:pPr>
        <w:pStyle w:val="NormalWeb"/>
        <w:spacing w:before="0" w:beforeAutospacing="0" w:after="0" w:afterAutospacing="0"/>
        <w:ind w:left="-227"/>
        <w:jc w:val="left"/>
        <w:rPr>
          <w:sz w:val="22"/>
          <w:szCs w:val="22"/>
        </w:rPr>
      </w:pPr>
      <w:r w:rsidRPr="008D15FF">
        <w:rPr>
          <w:i/>
          <w:iCs/>
          <w:sz w:val="22"/>
          <w:szCs w:val="22"/>
        </w:rPr>
        <w:t>In</w:t>
      </w:r>
      <w:r>
        <w:rPr>
          <w:b/>
          <w:bCs/>
          <w:sz w:val="22"/>
          <w:szCs w:val="22"/>
        </w:rPr>
        <w:t>:</w:t>
      </w:r>
      <w:r w:rsidR="00C92BDA">
        <w:rPr>
          <w:b/>
          <w:bCs/>
          <w:sz w:val="22"/>
          <w:szCs w:val="22"/>
        </w:rPr>
        <w:t xml:space="preserve"> </w:t>
      </w:r>
      <w:r w:rsidR="002A0E04" w:rsidRPr="002A0E04">
        <w:rPr>
          <w:sz w:val="22"/>
          <w:szCs w:val="22"/>
        </w:rPr>
        <w:t>Nil</w:t>
      </w:r>
    </w:p>
    <w:p w14:paraId="05F0A81D" w14:textId="3CA7ADE0" w:rsidR="00AD0868" w:rsidRDefault="00AD0868" w:rsidP="00B42328">
      <w:pPr>
        <w:pStyle w:val="NormalWeb"/>
        <w:spacing w:before="0" w:beforeAutospacing="0" w:after="0" w:afterAutospacing="0"/>
        <w:ind w:left="-227"/>
        <w:jc w:val="left"/>
        <w:rPr>
          <w:b/>
          <w:bCs/>
          <w:i/>
          <w:iCs/>
          <w:sz w:val="22"/>
          <w:szCs w:val="22"/>
        </w:rPr>
      </w:pPr>
      <w:r w:rsidRPr="004D61BB">
        <w:rPr>
          <w:b/>
          <w:bCs/>
          <w:i/>
          <w:iCs/>
          <w:sz w:val="22"/>
          <w:szCs w:val="22"/>
        </w:rPr>
        <w:tab/>
      </w:r>
      <w:r w:rsidRPr="004D61BB">
        <w:rPr>
          <w:b/>
          <w:bCs/>
          <w:i/>
          <w:iCs/>
          <w:sz w:val="22"/>
          <w:szCs w:val="22"/>
        </w:rPr>
        <w:tab/>
      </w:r>
      <w:r w:rsidRPr="004D61BB">
        <w:rPr>
          <w:b/>
          <w:bCs/>
          <w:i/>
          <w:iCs/>
          <w:sz w:val="22"/>
          <w:szCs w:val="22"/>
        </w:rPr>
        <w:tab/>
      </w:r>
    </w:p>
    <w:p w14:paraId="25C28AB5" w14:textId="7A9CD90C" w:rsidR="002A0E04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E0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M</w:t>
      </w:r>
      <w:r w:rsidR="002A0E0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2A0E04">
        <w:rPr>
          <w:rFonts w:ascii="Times New Roman" w:eastAsia="Calibri" w:hAnsi="Times New Roman" w:cs="Times New Roman"/>
          <w:b/>
          <w:bCs/>
          <w:sz w:val="24"/>
          <w:szCs w:val="24"/>
        </w:rPr>
        <w:t>mbership details for Sabretache</w:t>
      </w:r>
    </w:p>
    <w:p w14:paraId="63BC82FA" w14:textId="62C1B985" w:rsidR="00023EEF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BB39D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Ian Curtis</w:t>
      </w:r>
      <w:r w:rsidR="002A0E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A0E04" w:rsidRPr="00BB39DC">
        <w:rPr>
          <w:rFonts w:ascii="Times New Roman" w:eastAsia="Calibri" w:hAnsi="Times New Roman" w:cs="Times New Roman"/>
          <w:sz w:val="24"/>
          <w:szCs w:val="24"/>
        </w:rPr>
        <w:t xml:space="preserve">addressed the general </w:t>
      </w:r>
      <w:r w:rsidR="00BB39DC">
        <w:rPr>
          <w:rFonts w:ascii="Times New Roman" w:eastAsia="Calibri" w:hAnsi="Times New Roman" w:cs="Times New Roman"/>
          <w:sz w:val="24"/>
          <w:szCs w:val="24"/>
        </w:rPr>
        <w:t xml:space="preserve">state of membership details updates and forwarding of subscriptions. He invited the recording of </w:t>
      </w:r>
      <w:r w:rsidR="003740B1">
        <w:rPr>
          <w:rFonts w:ascii="Times New Roman" w:eastAsia="Calibri" w:hAnsi="Times New Roman" w:cs="Times New Roman"/>
          <w:sz w:val="24"/>
          <w:szCs w:val="24"/>
        </w:rPr>
        <w:t xml:space="preserve">his </w:t>
      </w:r>
      <w:r w:rsidR="00BB39DC">
        <w:rPr>
          <w:rFonts w:ascii="Times New Roman" w:eastAsia="Calibri" w:hAnsi="Times New Roman" w:cs="Times New Roman"/>
          <w:sz w:val="24"/>
          <w:szCs w:val="24"/>
        </w:rPr>
        <w:t xml:space="preserve">appreciation </w:t>
      </w:r>
      <w:r w:rsidR="003740B1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643B8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3740B1">
        <w:rPr>
          <w:rFonts w:ascii="Times New Roman" w:eastAsia="Calibri" w:hAnsi="Times New Roman" w:cs="Times New Roman"/>
          <w:sz w:val="24"/>
          <w:szCs w:val="24"/>
        </w:rPr>
        <w:t xml:space="preserve">MHSA Membership Officer </w:t>
      </w:r>
      <w:r w:rsidR="00BB39DC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643B84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BB39DC">
        <w:rPr>
          <w:rFonts w:ascii="Times New Roman" w:eastAsia="Calibri" w:hAnsi="Times New Roman" w:cs="Times New Roman"/>
          <w:sz w:val="24"/>
          <w:szCs w:val="24"/>
        </w:rPr>
        <w:t xml:space="preserve">WA and SA branches for their timely efforts, along with those of QLD branch/Division. </w:t>
      </w:r>
      <w:r w:rsidR="004D3A62">
        <w:rPr>
          <w:rFonts w:ascii="Times New Roman" w:eastAsia="Calibri" w:hAnsi="Times New Roman" w:cs="Times New Roman"/>
          <w:sz w:val="24"/>
          <w:szCs w:val="24"/>
        </w:rPr>
        <w:t>Once all available Councillors were present, the general matter was discussed with all branches again reminded o</w:t>
      </w:r>
      <w:r w:rsidR="003740B1">
        <w:rPr>
          <w:rFonts w:ascii="Times New Roman" w:eastAsia="Calibri" w:hAnsi="Times New Roman" w:cs="Times New Roman"/>
          <w:sz w:val="24"/>
          <w:szCs w:val="24"/>
        </w:rPr>
        <w:t>f</w:t>
      </w:r>
      <w:r w:rsidR="004D3A62">
        <w:rPr>
          <w:rFonts w:ascii="Times New Roman" w:eastAsia="Calibri" w:hAnsi="Times New Roman" w:cs="Times New Roman"/>
          <w:sz w:val="24"/>
          <w:szCs w:val="24"/>
        </w:rPr>
        <w:t xml:space="preserve"> the need to be timely </w:t>
      </w:r>
      <w:r w:rsidR="00643B84">
        <w:rPr>
          <w:rFonts w:ascii="Times New Roman" w:eastAsia="Calibri" w:hAnsi="Times New Roman" w:cs="Times New Roman"/>
          <w:sz w:val="24"/>
          <w:szCs w:val="24"/>
        </w:rPr>
        <w:t xml:space="preserve">and accurate with </w:t>
      </w:r>
      <w:r w:rsidR="004D3A62">
        <w:rPr>
          <w:rFonts w:ascii="Times New Roman" w:eastAsia="Calibri" w:hAnsi="Times New Roman" w:cs="Times New Roman"/>
          <w:sz w:val="24"/>
          <w:szCs w:val="24"/>
        </w:rPr>
        <w:t>such administration.</w:t>
      </w:r>
    </w:p>
    <w:p w14:paraId="01D5575C" w14:textId="75A1B866" w:rsidR="004D3A62" w:rsidRPr="004D3A62" w:rsidRDefault="004D3A62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740B1">
        <w:rPr>
          <w:rFonts w:ascii="Times New Roman" w:eastAsia="Calibri" w:hAnsi="Times New Roman" w:cs="Times New Roman"/>
          <w:i/>
          <w:iCs/>
          <w:sz w:val="24"/>
          <w:szCs w:val="24"/>
        </w:rPr>
        <w:t>Action:</w:t>
      </w:r>
      <w:r w:rsidRPr="004D3A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meet deadlines in all administration </w:t>
      </w:r>
    </w:p>
    <w:p w14:paraId="5A9D6089" w14:textId="628D5444" w:rsidR="00023EEF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B76D50" w14:textId="77777777" w:rsidR="004D3A62" w:rsidRPr="004D3A62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3A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Update </w:t>
      </w:r>
      <w:bookmarkStart w:id="0" w:name="_Hlk97491448"/>
      <w:r w:rsidRPr="004D3A62">
        <w:rPr>
          <w:rFonts w:ascii="Times New Roman" w:eastAsia="Calibri" w:hAnsi="Times New Roman" w:cs="Times New Roman"/>
          <w:b/>
          <w:bCs/>
          <w:sz w:val="24"/>
          <w:szCs w:val="24"/>
        </w:rPr>
        <w:t>Military Spectacular Conference</w:t>
      </w:r>
      <w:bookmarkEnd w:id="0"/>
      <w:r w:rsidRPr="004D3A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14-16 Oct 22</w:t>
      </w:r>
    </w:p>
    <w:p w14:paraId="51F99D51" w14:textId="4F0EA0D9" w:rsidR="00023EEF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BE310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Neil Dearberg</w:t>
      </w:r>
      <w:r w:rsidR="004D3A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D3A62" w:rsidRPr="004D3A62">
        <w:rPr>
          <w:rFonts w:ascii="Times New Roman" w:eastAsia="Calibri" w:hAnsi="Times New Roman" w:cs="Times New Roman"/>
          <w:sz w:val="24"/>
          <w:szCs w:val="24"/>
        </w:rPr>
        <w:t>and</w:t>
      </w:r>
      <w:r w:rsidRPr="00023E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E310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Russell Paten</w:t>
      </w:r>
      <w:r w:rsidR="004D3A6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D3A62">
        <w:rPr>
          <w:rFonts w:ascii="Times New Roman" w:eastAsia="Calibri" w:hAnsi="Times New Roman" w:cs="Times New Roman"/>
          <w:sz w:val="24"/>
          <w:szCs w:val="24"/>
        </w:rPr>
        <w:t xml:space="preserve">updated the Federal Council on planning and the outline of this seminal event being organised by QLD branch/division on behalf of the </w:t>
      </w:r>
      <w:r w:rsidR="00643B84">
        <w:rPr>
          <w:rFonts w:ascii="Times New Roman" w:eastAsia="Calibri" w:hAnsi="Times New Roman" w:cs="Times New Roman"/>
          <w:sz w:val="24"/>
          <w:szCs w:val="24"/>
        </w:rPr>
        <w:t>Society. This will be conducted at</w:t>
      </w:r>
      <w:r w:rsidR="003740B1">
        <w:rPr>
          <w:rFonts w:ascii="Times New Roman" w:eastAsia="Calibri" w:hAnsi="Times New Roman" w:cs="Times New Roman"/>
          <w:sz w:val="24"/>
          <w:szCs w:val="24"/>
        </w:rPr>
        <w:t xml:space="preserve"> the Caloundra QLD RSL</w:t>
      </w:r>
      <w:r w:rsidR="004D3A62">
        <w:rPr>
          <w:rFonts w:ascii="Times New Roman" w:eastAsia="Calibri" w:hAnsi="Times New Roman" w:cs="Times New Roman"/>
          <w:sz w:val="24"/>
          <w:szCs w:val="24"/>
        </w:rPr>
        <w:t>. Th</w:t>
      </w:r>
      <w:r w:rsidR="00643B84">
        <w:rPr>
          <w:rFonts w:ascii="Times New Roman" w:eastAsia="Calibri" w:hAnsi="Times New Roman" w:cs="Times New Roman"/>
          <w:sz w:val="24"/>
          <w:szCs w:val="24"/>
        </w:rPr>
        <w:t xml:space="preserve">e program has </w:t>
      </w:r>
      <w:r w:rsidR="004D3A62">
        <w:rPr>
          <w:rFonts w:ascii="Times New Roman" w:eastAsia="Calibri" w:hAnsi="Times New Roman" w:cs="Times New Roman"/>
          <w:sz w:val="24"/>
          <w:szCs w:val="24"/>
        </w:rPr>
        <w:t xml:space="preserve">an array of excellent topics and </w:t>
      </w:r>
      <w:r w:rsidR="00643B84">
        <w:rPr>
          <w:rFonts w:ascii="Times New Roman" w:eastAsia="Calibri" w:hAnsi="Times New Roman" w:cs="Times New Roman"/>
          <w:sz w:val="24"/>
          <w:szCs w:val="24"/>
        </w:rPr>
        <w:t>speakers, with accommodation</w:t>
      </w:r>
      <w:r w:rsidR="004D3A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B84">
        <w:rPr>
          <w:rFonts w:ascii="Times New Roman" w:eastAsia="Calibri" w:hAnsi="Times New Roman" w:cs="Times New Roman"/>
          <w:sz w:val="24"/>
          <w:szCs w:val="24"/>
        </w:rPr>
        <w:t xml:space="preserve">packages </w:t>
      </w:r>
      <w:r w:rsidR="004D3A62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3740B1">
        <w:rPr>
          <w:rFonts w:ascii="Times New Roman" w:eastAsia="Calibri" w:hAnsi="Times New Roman" w:cs="Times New Roman"/>
          <w:sz w:val="24"/>
          <w:szCs w:val="24"/>
        </w:rPr>
        <w:t xml:space="preserve">social activities including </w:t>
      </w:r>
      <w:r w:rsidR="004D3A62">
        <w:rPr>
          <w:rFonts w:ascii="Times New Roman" w:eastAsia="Calibri" w:hAnsi="Times New Roman" w:cs="Times New Roman"/>
          <w:sz w:val="24"/>
          <w:szCs w:val="24"/>
        </w:rPr>
        <w:t xml:space="preserve">side-tour options available to make the experience </w:t>
      </w:r>
      <w:r w:rsidR="00BE310E">
        <w:rPr>
          <w:rFonts w:ascii="Times New Roman" w:eastAsia="Calibri" w:hAnsi="Times New Roman" w:cs="Times New Roman"/>
          <w:sz w:val="24"/>
          <w:szCs w:val="24"/>
        </w:rPr>
        <w:t xml:space="preserve">one to </w:t>
      </w:r>
      <w:r w:rsidR="00643B84">
        <w:rPr>
          <w:rFonts w:ascii="Times New Roman" w:eastAsia="Calibri" w:hAnsi="Times New Roman" w:cs="Times New Roman"/>
          <w:sz w:val="24"/>
          <w:szCs w:val="24"/>
        </w:rPr>
        <w:t>remember</w:t>
      </w:r>
      <w:r w:rsidR="00BE31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3A62">
        <w:rPr>
          <w:rFonts w:ascii="Times New Roman" w:eastAsia="Calibri" w:hAnsi="Times New Roman" w:cs="Times New Roman"/>
          <w:sz w:val="24"/>
          <w:szCs w:val="24"/>
        </w:rPr>
        <w:t xml:space="preserve">All were urged to pass on information including website location </w:t>
      </w:r>
      <w:hyperlink r:id="rId9" w:history="1">
        <w:r w:rsidR="004D3A62" w:rsidRPr="0087193C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www.websiteevents</w:t>
        </w:r>
      </w:hyperlink>
      <w:r w:rsidR="004D3A62">
        <w:rPr>
          <w:rFonts w:ascii="Times New Roman" w:eastAsia="Calibri" w:hAnsi="Times New Roman" w:cs="Times New Roman"/>
          <w:sz w:val="24"/>
          <w:szCs w:val="24"/>
        </w:rPr>
        <w:t xml:space="preserve"> and other materials (forwarded on 1 Mar 22 direct by the Secretary</w:t>
      </w:r>
      <w:r w:rsidR="00643B84">
        <w:rPr>
          <w:rFonts w:ascii="Times New Roman" w:eastAsia="Calibri" w:hAnsi="Times New Roman" w:cs="Times New Roman"/>
          <w:sz w:val="24"/>
          <w:szCs w:val="24"/>
        </w:rPr>
        <w:t xml:space="preserve">). All branches were strongly encouraged to get their members to </w:t>
      </w:r>
      <w:r w:rsidR="004D3A62">
        <w:rPr>
          <w:rFonts w:ascii="Times New Roman" w:eastAsia="Calibri" w:hAnsi="Times New Roman" w:cs="Times New Roman"/>
          <w:sz w:val="24"/>
          <w:szCs w:val="24"/>
        </w:rPr>
        <w:t>register for information</w:t>
      </w:r>
      <w:r w:rsidR="00643B84">
        <w:rPr>
          <w:rFonts w:ascii="Times New Roman" w:eastAsia="Calibri" w:hAnsi="Times New Roman" w:cs="Times New Roman"/>
          <w:sz w:val="24"/>
          <w:szCs w:val="24"/>
        </w:rPr>
        <w:t>. A high profile and competent Master of Ceremonies is needed. A</w:t>
      </w:r>
      <w:r w:rsidR="00BE310E">
        <w:rPr>
          <w:rFonts w:ascii="Times New Roman" w:eastAsia="Calibri" w:hAnsi="Times New Roman" w:cs="Times New Roman"/>
          <w:sz w:val="24"/>
          <w:szCs w:val="24"/>
        </w:rPr>
        <w:t xml:space="preserve">dvertisements </w:t>
      </w:r>
      <w:r w:rsidR="002267DC">
        <w:rPr>
          <w:rFonts w:ascii="Times New Roman" w:eastAsia="Calibri" w:hAnsi="Times New Roman" w:cs="Times New Roman"/>
          <w:sz w:val="24"/>
          <w:szCs w:val="24"/>
        </w:rPr>
        <w:t>will</w:t>
      </w:r>
      <w:r w:rsidR="00BE310E">
        <w:rPr>
          <w:rFonts w:ascii="Times New Roman" w:eastAsia="Calibri" w:hAnsi="Times New Roman" w:cs="Times New Roman"/>
          <w:sz w:val="24"/>
          <w:szCs w:val="24"/>
        </w:rPr>
        <w:t xml:space="preserve"> be placed in both Sabretache and on the website.</w:t>
      </w:r>
    </w:p>
    <w:p w14:paraId="6F353CB9" w14:textId="3DBA3689" w:rsidR="00BE310E" w:rsidRPr="003740B1" w:rsidRDefault="00BE310E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40B1">
        <w:rPr>
          <w:rFonts w:ascii="Times New Roman" w:eastAsia="Calibri" w:hAnsi="Times New Roman" w:cs="Times New Roman"/>
          <w:i/>
          <w:iCs/>
          <w:sz w:val="24"/>
          <w:szCs w:val="24"/>
        </w:rPr>
        <w:t>Actions:</w:t>
      </w:r>
    </w:p>
    <w:p w14:paraId="2BCAEBD4" w14:textId="156B4DB1" w:rsidR="00BE310E" w:rsidRPr="003740B1" w:rsidRDefault="00BE310E" w:rsidP="00BE310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740B1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branches /divisions </w:t>
      </w:r>
      <w:r w:rsidRPr="003740B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2267DC">
        <w:rPr>
          <w:rFonts w:ascii="Times New Roman" w:eastAsia="Calibri" w:hAnsi="Times New Roman" w:cs="Times New Roman"/>
          <w:sz w:val="24"/>
          <w:szCs w:val="24"/>
        </w:rPr>
        <w:t>actively</w:t>
      </w:r>
      <w:r w:rsidRPr="003740B1">
        <w:rPr>
          <w:rFonts w:ascii="Times New Roman" w:eastAsia="Calibri" w:hAnsi="Times New Roman" w:cs="Times New Roman"/>
          <w:sz w:val="24"/>
          <w:szCs w:val="24"/>
        </w:rPr>
        <w:t xml:space="preserve"> promote</w:t>
      </w:r>
      <w:r w:rsidR="002267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AACD72" w14:textId="5090438F" w:rsidR="00BE310E" w:rsidRPr="003740B1" w:rsidRDefault="00BE310E" w:rsidP="00BE310E">
      <w:pPr>
        <w:pStyle w:val="ListParagraph"/>
        <w:numPr>
          <w:ilvl w:val="0"/>
          <w:numId w:val="45"/>
        </w:numPr>
        <w:spacing w:before="100" w:beforeAutospacing="1" w:after="100" w:afterAutospacing="1" w:line="240" w:lineRule="auto"/>
        <w:ind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740B1">
        <w:rPr>
          <w:rFonts w:ascii="Times New Roman" w:eastAsia="Calibri" w:hAnsi="Times New Roman" w:cs="Times New Roman"/>
          <w:sz w:val="24"/>
          <w:szCs w:val="24"/>
        </w:rPr>
        <w:t>Organisers, Editor and Webmaster - Advertisements to be supplied and promulgated in Sabretache and the Society website</w:t>
      </w:r>
      <w:r w:rsidR="002267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4646A3" w14:textId="77777777" w:rsidR="00BE310E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E310E">
        <w:rPr>
          <w:rFonts w:ascii="Times New Roman" w:eastAsia="Calibri" w:hAnsi="Times New Roman" w:cs="Times New Roman"/>
          <w:b/>
          <w:bCs/>
          <w:sz w:val="24"/>
          <w:szCs w:val="24"/>
        </w:rPr>
        <w:t>Interim Financial Report</w:t>
      </w:r>
      <w:r w:rsidRPr="00BE310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E310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E310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E310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E0E3427" w14:textId="5B2CB7B8" w:rsidR="00023EEF" w:rsidRDefault="00BE310E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Tre</w:t>
      </w:r>
      <w:r w:rsidR="009C14BF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surer</w:t>
      </w:r>
      <w:r w:rsidR="00023EEF"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="00023EEF"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="00023EEF" w:rsidRPr="00BE310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Justin Chadwick</w:t>
      </w:r>
      <w:r w:rsidR="009C14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spoke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a pre-circulated paper indicating the </w:t>
      </w:r>
      <w:r w:rsidR="003740B1">
        <w:rPr>
          <w:rFonts w:ascii="Times New Roman" w:eastAsia="Calibri" w:hAnsi="Times New Roman" w:cs="Times New Roman"/>
          <w:sz w:val="24"/>
          <w:szCs w:val="24"/>
        </w:rPr>
        <w:t>Society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 is in a sound financial position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 with a </w:t>
      </w:r>
      <w:r w:rsidR="003740B1">
        <w:rPr>
          <w:rFonts w:ascii="Times New Roman" w:eastAsia="Calibri" w:hAnsi="Times New Roman" w:cs="Times New Roman"/>
          <w:sz w:val="24"/>
          <w:szCs w:val="24"/>
        </w:rPr>
        <w:t>satisfactory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 cash flow. Printing remains the largest single cost. </w:t>
      </w:r>
      <w:r w:rsidR="009C14BF" w:rsidRPr="009C14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Ian Stagoll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 raised the possibility of securing a different, and honorary, auditor for the next report. </w:t>
      </w:r>
      <w:r w:rsidR="009C14BF" w:rsidRPr="009C14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Neil Dearberg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 supported the notion and after discussion </w:t>
      </w:r>
      <w:r w:rsidR="009C14BF" w:rsidRPr="009C14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Nigel Webster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 called for any nominations, preferably on an honorary basis,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should 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be forwarded to the Treasurer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ASAP </w:t>
      </w:r>
      <w:r w:rsidR="009C14BF">
        <w:rPr>
          <w:rFonts w:ascii="Times New Roman" w:eastAsia="Calibri" w:hAnsi="Times New Roman" w:cs="Times New Roman"/>
          <w:sz w:val="24"/>
          <w:szCs w:val="24"/>
        </w:rPr>
        <w:t xml:space="preserve">for consideration.  </w:t>
      </w:r>
    </w:p>
    <w:p w14:paraId="0DFCB3C9" w14:textId="537C0C14" w:rsidR="009C14BF" w:rsidRDefault="009C14B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740B1">
        <w:rPr>
          <w:rFonts w:ascii="Times New Roman" w:eastAsia="Calibri" w:hAnsi="Times New Roman" w:cs="Times New Roman"/>
          <w:i/>
          <w:iCs/>
          <w:sz w:val="24"/>
          <w:szCs w:val="24"/>
        </w:rPr>
        <w:t>Action</w:t>
      </w:r>
      <w:r>
        <w:rPr>
          <w:rFonts w:ascii="Times New Roman" w:eastAsia="Calibri" w:hAnsi="Times New Roman" w:cs="Times New Roman"/>
          <w:sz w:val="24"/>
          <w:szCs w:val="24"/>
        </w:rPr>
        <w:t>: All to seek possible new auditor</w:t>
      </w:r>
    </w:p>
    <w:p w14:paraId="71B52F56" w14:textId="58E83720" w:rsidR="00023EEF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14BF">
        <w:rPr>
          <w:rFonts w:ascii="Times New Roman" w:eastAsia="Calibri" w:hAnsi="Times New Roman" w:cs="Times New Roman"/>
          <w:b/>
          <w:bCs/>
          <w:sz w:val="24"/>
          <w:szCs w:val="24"/>
        </w:rPr>
        <w:t>[Future] Arrangements for the receipt and recording of membership applications and annual membership subscription renewals</w:t>
      </w:r>
    </w:p>
    <w:p w14:paraId="074E5D2C" w14:textId="7AA8ED38" w:rsidR="003801DC" w:rsidRPr="003801DC" w:rsidRDefault="009C14B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3E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Ian Stagoll</w:t>
      </w:r>
      <w:r w:rsidRPr="003801DC">
        <w:rPr>
          <w:rFonts w:ascii="Times New Roman" w:eastAsia="Calibri" w:hAnsi="Times New Roman" w:cs="Times New Roman"/>
          <w:sz w:val="24"/>
          <w:szCs w:val="24"/>
        </w:rPr>
        <w:t xml:space="preserve"> raised possible changes to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3801DC">
        <w:rPr>
          <w:rFonts w:ascii="Times New Roman" w:eastAsia="Calibri" w:hAnsi="Times New Roman" w:cs="Times New Roman"/>
          <w:sz w:val="24"/>
          <w:szCs w:val="24"/>
        </w:rPr>
        <w:t>current practice pertaining to general membership management</w:t>
      </w:r>
      <w:r w:rsidR="003801DC" w:rsidRPr="003801DC">
        <w:rPr>
          <w:rFonts w:ascii="Times New Roman" w:eastAsia="Calibri" w:hAnsi="Times New Roman" w:cs="Times New Roman"/>
          <w:sz w:val="24"/>
          <w:szCs w:val="24"/>
        </w:rPr>
        <w:t xml:space="preserve">. As the matter is not conducive to decision taking in the </w:t>
      </w:r>
      <w:r w:rsidR="004F3E50" w:rsidRPr="003801DC">
        <w:rPr>
          <w:rFonts w:ascii="Times New Roman" w:eastAsia="Calibri" w:hAnsi="Times New Roman" w:cs="Times New Roman"/>
          <w:sz w:val="24"/>
          <w:szCs w:val="24"/>
        </w:rPr>
        <w:t>Federal</w:t>
      </w:r>
      <w:r w:rsidR="003801DC" w:rsidRPr="003801DC">
        <w:rPr>
          <w:rFonts w:ascii="Times New Roman" w:eastAsia="Calibri" w:hAnsi="Times New Roman" w:cs="Times New Roman"/>
          <w:sz w:val="24"/>
          <w:szCs w:val="24"/>
        </w:rPr>
        <w:t xml:space="preserve"> Council meeting without detail, he was invited to prepare a position paper for circulation (via the </w:t>
      </w:r>
      <w:r w:rsidR="004F3E50" w:rsidRPr="003801DC">
        <w:rPr>
          <w:rFonts w:ascii="Times New Roman" w:eastAsia="Calibri" w:hAnsi="Times New Roman" w:cs="Times New Roman"/>
          <w:sz w:val="24"/>
          <w:szCs w:val="24"/>
        </w:rPr>
        <w:t>Secretary</w:t>
      </w:r>
      <w:r w:rsidR="003801DC" w:rsidRPr="003801DC">
        <w:rPr>
          <w:rFonts w:ascii="Times New Roman" w:eastAsia="Calibri" w:hAnsi="Times New Roman" w:cs="Times New Roman"/>
          <w:sz w:val="24"/>
          <w:szCs w:val="24"/>
        </w:rPr>
        <w:t xml:space="preserve">) in good time to enable such consideration to take place. Until then, there </w:t>
      </w:r>
      <w:r w:rsidR="002267DC">
        <w:rPr>
          <w:rFonts w:ascii="Times New Roman" w:eastAsia="Calibri" w:hAnsi="Times New Roman" w:cs="Times New Roman"/>
          <w:sz w:val="24"/>
          <w:szCs w:val="24"/>
        </w:rPr>
        <w:t>will be</w:t>
      </w:r>
      <w:r w:rsidR="003801DC" w:rsidRPr="003801DC">
        <w:rPr>
          <w:rFonts w:ascii="Times New Roman" w:eastAsia="Calibri" w:hAnsi="Times New Roman" w:cs="Times New Roman"/>
          <w:sz w:val="24"/>
          <w:szCs w:val="24"/>
        </w:rPr>
        <w:t xml:space="preserve"> no change to current practice.</w:t>
      </w:r>
    </w:p>
    <w:p w14:paraId="7292F549" w14:textId="77777777" w:rsidR="002267DC" w:rsidRDefault="003801DC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Action: </w:t>
      </w:r>
      <w:r w:rsidRPr="003740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Ian Stagoll</w:t>
      </w:r>
      <w:r w:rsidRPr="003801DC">
        <w:rPr>
          <w:rFonts w:ascii="Times New Roman" w:eastAsia="Calibri" w:hAnsi="Times New Roman" w:cs="Times New Roman"/>
          <w:sz w:val="24"/>
          <w:szCs w:val="24"/>
        </w:rPr>
        <w:t xml:space="preserve"> to prepare a Position Paper</w:t>
      </w:r>
      <w:r w:rsidR="002267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97BAFD" w14:textId="765D40FC" w:rsidR="009C14BF" w:rsidRPr="003801DC" w:rsidRDefault="003801DC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801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556FBF" w14:textId="77777777" w:rsidR="004F3E50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4F3E5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Sabretache Writer’s Prize 2022</w:t>
      </w:r>
    </w:p>
    <w:p w14:paraId="4EE5FB8A" w14:textId="69DB7C55" w:rsidR="00023EEF" w:rsidRDefault="004F3E50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matter was raised by </w:t>
      </w:r>
      <w:r w:rsidRPr="004F3E5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Russell Linwood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2021 (see </w:t>
      </w:r>
      <w:r w:rsidR="000521DE">
        <w:rPr>
          <w:rFonts w:ascii="Times New Roman" w:eastAsia="Calibri" w:hAnsi="Times New Roman" w:cs="Times New Roman"/>
          <w:sz w:val="24"/>
          <w:szCs w:val="24"/>
        </w:rPr>
        <w:t>6 Dec 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minutes where its use was </w:t>
      </w:r>
      <w:r w:rsidRPr="004F3E50">
        <w:rPr>
          <w:rFonts w:ascii="Times New Roman" w:eastAsia="Calibri" w:hAnsi="Times New Roman" w:cs="Times New Roman"/>
          <w:i/>
          <w:iCs/>
          <w:sz w:val="24"/>
          <w:szCs w:val="24"/>
        </w:rPr>
        <w:t>‘…strongly endorsed by meeting pa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r</w:t>
      </w:r>
      <w:r w:rsidRPr="004F3E50">
        <w:rPr>
          <w:rFonts w:ascii="Times New Roman" w:eastAsia="Calibri" w:hAnsi="Times New Roman" w:cs="Times New Roman"/>
          <w:i/>
          <w:iCs/>
          <w:sz w:val="24"/>
          <w:szCs w:val="24"/>
        </w:rPr>
        <w:t>ticipants.’)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It is apparent that few Federal Councillors (and probably the bulk of the membership) 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still </w:t>
      </w:r>
      <w:r>
        <w:rPr>
          <w:rFonts w:ascii="Times New Roman" w:eastAsia="Calibri" w:hAnsi="Times New Roman" w:cs="Times New Roman"/>
          <w:sz w:val="24"/>
          <w:szCs w:val="24"/>
        </w:rPr>
        <w:t>have little knowledge of this extant, but dormant</w:t>
      </w:r>
      <w:r w:rsidR="0015169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award.</w:t>
      </w:r>
      <w:r w:rsidR="00023EEF"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="00023EEF"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="00023EEF" w:rsidRPr="000521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Justin Chadwick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3E50">
        <w:rPr>
          <w:rFonts w:ascii="Times New Roman" w:eastAsia="Calibri" w:hAnsi="Times New Roman" w:cs="Times New Roman"/>
          <w:sz w:val="24"/>
          <w:szCs w:val="24"/>
        </w:rPr>
        <w:t>(Editor) has prime carriage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this time, and so he</w:t>
      </w:r>
      <w:r w:rsidRPr="004F3E50">
        <w:rPr>
          <w:rFonts w:ascii="Times New Roman" w:eastAsia="Calibri" w:hAnsi="Times New Roman" w:cs="Times New Roman"/>
          <w:sz w:val="24"/>
          <w:szCs w:val="24"/>
        </w:rPr>
        <w:t xml:space="preserve"> outlined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1695">
        <w:rPr>
          <w:rFonts w:ascii="Times New Roman" w:eastAsia="Calibri" w:hAnsi="Times New Roman" w:cs="Times New Roman"/>
          <w:sz w:val="24"/>
          <w:szCs w:val="24"/>
        </w:rPr>
        <w:t>its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general concept. Discussion ensued about the purpose, </w:t>
      </w:r>
      <w:r w:rsidR="00FF5527">
        <w:rPr>
          <w:rFonts w:ascii="Times New Roman" w:eastAsia="Calibri" w:hAnsi="Times New Roman" w:cs="Times New Roman"/>
          <w:sz w:val="24"/>
          <w:szCs w:val="24"/>
        </w:rPr>
        <w:t>intent,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utility of the Prize, and it 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became </w:t>
      </w:r>
      <w:r>
        <w:rPr>
          <w:rFonts w:ascii="Times New Roman" w:eastAsia="Calibri" w:hAnsi="Times New Roman" w:cs="Times New Roman"/>
          <w:sz w:val="24"/>
          <w:szCs w:val="24"/>
        </w:rPr>
        <w:t>clear there is no consensus, probably because the Prize’s criteria is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not well 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known. No clear action was identified other than the completion of minuted action on 6 Dec 21. </w:t>
      </w:r>
      <w:r w:rsidR="00151695" w:rsidRPr="000521D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Nigel Webster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 undertook </w:t>
      </w:r>
      <w:r w:rsidR="000521DE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review its </w:t>
      </w:r>
      <w:r w:rsidR="00077BCF">
        <w:rPr>
          <w:rFonts w:ascii="Times New Roman" w:eastAsia="Calibri" w:hAnsi="Times New Roman" w:cs="Times New Roman"/>
          <w:sz w:val="24"/>
          <w:szCs w:val="24"/>
        </w:rPr>
        <w:t>usefulness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 including the </w:t>
      </w:r>
      <w:r w:rsidR="00077BCF">
        <w:rPr>
          <w:rFonts w:ascii="Times New Roman" w:eastAsia="Calibri" w:hAnsi="Times New Roman" w:cs="Times New Roman"/>
          <w:sz w:val="24"/>
          <w:szCs w:val="24"/>
        </w:rPr>
        <w:t xml:space="preserve">awarding of the 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prize itself (monetary or not), selection panel and related criteria with Editor Sabretache, and invited any submissions from Councillors once they had seen the current criteria. </w:t>
      </w:r>
    </w:p>
    <w:p w14:paraId="37CC8CFC" w14:textId="4FDC5A0C" w:rsidR="00151695" w:rsidRPr="004F3E50" w:rsidRDefault="00151695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Action: Prize criteria to be made available and submissions invited; </w:t>
      </w:r>
      <w:r w:rsidR="000521DE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ossible award for 2021 and 2022 to be administered using current rules as minuted in 6 Dec 21</w:t>
      </w:r>
      <w:r w:rsidR="000521DE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in these minutes.</w:t>
      </w:r>
    </w:p>
    <w:p w14:paraId="37322CFB" w14:textId="77777777" w:rsidR="00151695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695">
        <w:rPr>
          <w:rFonts w:ascii="Times New Roman" w:eastAsia="Calibri" w:hAnsi="Times New Roman" w:cs="Times New Roman"/>
          <w:b/>
          <w:bCs/>
          <w:sz w:val="24"/>
          <w:szCs w:val="24"/>
        </w:rPr>
        <w:t>Webmaster appointment</w:t>
      </w:r>
      <w:r w:rsidRPr="0015169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4C62D777" w14:textId="4BC37DE9" w:rsidR="00157E6B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A09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Nigel Webster</w:t>
      </w:r>
      <w:r w:rsidR="001516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51695" w:rsidRPr="00151695">
        <w:rPr>
          <w:rFonts w:ascii="Times New Roman" w:eastAsia="Calibri" w:hAnsi="Times New Roman" w:cs="Times New Roman"/>
          <w:sz w:val="24"/>
          <w:szCs w:val="24"/>
        </w:rPr>
        <w:t xml:space="preserve">announced the appointment of </w:t>
      </w:r>
      <w:r w:rsidR="00151695" w:rsidRPr="000A09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Duncan McConnell</w:t>
      </w:r>
      <w:r w:rsidR="00151695" w:rsidRPr="00151695">
        <w:rPr>
          <w:rFonts w:ascii="Times New Roman" w:eastAsia="Calibri" w:hAnsi="Times New Roman" w:cs="Times New Roman"/>
          <w:sz w:val="24"/>
          <w:szCs w:val="24"/>
        </w:rPr>
        <w:t xml:space="preserve"> to the ex-officio position of Webmaster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 vice </w:t>
      </w:r>
      <w:r w:rsidR="00151695" w:rsidRPr="000A09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Paul Sutton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 who has moved to the U</w:t>
      </w:r>
      <w:r w:rsidR="002267DC">
        <w:rPr>
          <w:rFonts w:ascii="Times New Roman" w:eastAsia="Calibri" w:hAnsi="Times New Roman" w:cs="Times New Roman"/>
          <w:sz w:val="24"/>
          <w:szCs w:val="24"/>
        </w:rPr>
        <w:t>nited Kingdom</w:t>
      </w:r>
      <w:r w:rsidR="001516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57E6B">
        <w:rPr>
          <w:rFonts w:ascii="Times New Roman" w:eastAsia="Calibri" w:hAnsi="Times New Roman" w:cs="Times New Roman"/>
          <w:sz w:val="24"/>
          <w:szCs w:val="24"/>
        </w:rPr>
        <w:t xml:space="preserve">Duncan’s broad background and capabilities were outlined. </w:t>
      </w:r>
      <w:r w:rsidR="002267DC">
        <w:rPr>
          <w:rFonts w:ascii="Times New Roman" w:eastAsia="Calibri" w:hAnsi="Times New Roman" w:cs="Times New Roman"/>
          <w:sz w:val="24"/>
          <w:szCs w:val="24"/>
        </w:rPr>
        <w:t>He</w:t>
      </w:r>
      <w:r w:rsidR="00157E6B">
        <w:rPr>
          <w:rFonts w:ascii="Times New Roman" w:eastAsia="Calibri" w:hAnsi="Times New Roman" w:cs="Times New Roman"/>
          <w:sz w:val="24"/>
          <w:szCs w:val="24"/>
        </w:rPr>
        <w:t xml:space="preserve"> will work with all stakeholders as necessary, including with Paul who generously made such an offer even on leaving the Society</w:t>
      </w:r>
      <w:r w:rsidR="002267DC">
        <w:rPr>
          <w:rFonts w:ascii="Times New Roman" w:eastAsia="Calibri" w:hAnsi="Times New Roman" w:cs="Times New Roman"/>
          <w:sz w:val="24"/>
          <w:szCs w:val="24"/>
        </w:rPr>
        <w:t>. The Webmaster will report to the Federal Secretary</w:t>
      </w:r>
      <w:r w:rsidR="00157E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EFBC5D" w14:textId="1310B307" w:rsidR="00023EEF" w:rsidRDefault="00157E6B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57E6B">
        <w:rPr>
          <w:rFonts w:ascii="Times New Roman" w:eastAsia="Calibri" w:hAnsi="Times New Roman" w:cs="Times New Roman"/>
          <w:sz w:val="24"/>
          <w:szCs w:val="24"/>
        </w:rPr>
        <w:t xml:space="preserve">Not raised at the meeting, but recorded here, is the priority to post the 2021 Constitution and Rules to the </w:t>
      </w:r>
      <w:r w:rsidR="002267DC" w:rsidRPr="00157E6B">
        <w:rPr>
          <w:rFonts w:ascii="Times New Roman" w:eastAsia="Calibri" w:hAnsi="Times New Roman" w:cs="Times New Roman"/>
          <w:sz w:val="24"/>
          <w:szCs w:val="24"/>
        </w:rPr>
        <w:t>website and</w:t>
      </w:r>
      <w:r w:rsidRPr="00157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escalate the </w:t>
      </w:r>
      <w:r w:rsidRPr="00157E6B">
        <w:rPr>
          <w:rFonts w:ascii="Times New Roman" w:eastAsia="Calibri" w:hAnsi="Times New Roman" w:cs="Times New Roman"/>
          <w:sz w:val="24"/>
          <w:szCs w:val="24"/>
        </w:rPr>
        <w:t xml:space="preserve">Military Spectacular advertising. </w:t>
      </w:r>
    </w:p>
    <w:p w14:paraId="434D68B2" w14:textId="0FC82CE6" w:rsidR="000A0946" w:rsidRDefault="000A0946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A0946">
        <w:rPr>
          <w:rFonts w:ascii="Times New Roman" w:eastAsia="Calibri" w:hAnsi="Times New Roman" w:cs="Times New Roman"/>
          <w:i/>
          <w:iCs/>
          <w:sz w:val="24"/>
          <w:szCs w:val="24"/>
        </w:rPr>
        <w:t>Action:</w:t>
      </w:r>
      <w:r>
        <w:rPr>
          <w:rFonts w:ascii="Times New Roman" w:eastAsia="Calibri" w:hAnsi="Times New Roman" w:cs="Times New Roman"/>
          <w:sz w:val="24"/>
          <w:szCs w:val="24"/>
        </w:rPr>
        <w:t xml:space="preserve"> Webmaster to liaise with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Secretary and Editor to a</w:t>
      </w:r>
      <w:r w:rsidR="002267DC">
        <w:rPr>
          <w:rFonts w:ascii="Times New Roman" w:eastAsia="Calibri" w:hAnsi="Times New Roman" w:cs="Times New Roman"/>
          <w:sz w:val="24"/>
          <w:szCs w:val="24"/>
        </w:rPr>
        <w:t>chieve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these priorities, and with </w:t>
      </w:r>
      <w:r w:rsidR="002267D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Secretary for general website development </w:t>
      </w:r>
      <w:r w:rsidR="002267DC">
        <w:rPr>
          <w:rFonts w:ascii="Times New Roman" w:eastAsia="Calibri" w:hAnsi="Times New Roman" w:cs="Times New Roman"/>
          <w:sz w:val="24"/>
          <w:szCs w:val="24"/>
        </w:rPr>
        <w:t>as required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2E669C" w14:textId="77777777" w:rsidR="00157E6B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57E6B">
        <w:rPr>
          <w:rFonts w:ascii="Times New Roman" w:eastAsia="Calibri" w:hAnsi="Times New Roman" w:cs="Times New Roman"/>
          <w:b/>
          <w:bCs/>
          <w:sz w:val="24"/>
          <w:szCs w:val="24"/>
        </w:rPr>
        <w:t>Fellow nominations 2022</w:t>
      </w:r>
    </w:p>
    <w:p w14:paraId="1C3B73D1" w14:textId="1C911D27" w:rsidR="00157E6B" w:rsidRPr="00157E6B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Pr="000A094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Nigel Webster</w:t>
      </w:r>
      <w:r w:rsidRPr="00023E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157E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57E6B" w:rsidRPr="00157E6B">
        <w:rPr>
          <w:rFonts w:ascii="Times New Roman" w:eastAsia="Calibri" w:hAnsi="Times New Roman" w:cs="Times New Roman"/>
          <w:sz w:val="24"/>
          <w:szCs w:val="24"/>
        </w:rPr>
        <w:t xml:space="preserve">spoke to the utility and worth of using the Fellow process to reward </w:t>
      </w:r>
      <w:r w:rsidR="002267DC">
        <w:rPr>
          <w:rFonts w:ascii="Times New Roman" w:eastAsia="Calibri" w:hAnsi="Times New Roman" w:cs="Times New Roman"/>
          <w:sz w:val="24"/>
          <w:szCs w:val="24"/>
        </w:rPr>
        <w:t>exceptional performance. Such nominations at re to be accompanied by</w:t>
      </w:r>
      <w:r w:rsidR="00157E6B" w:rsidRPr="00157E6B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2267DC" w:rsidRPr="00157E6B">
        <w:rPr>
          <w:rFonts w:ascii="Times New Roman" w:eastAsia="Calibri" w:hAnsi="Times New Roman" w:cs="Times New Roman"/>
          <w:sz w:val="24"/>
          <w:szCs w:val="24"/>
        </w:rPr>
        <w:t>1–2-page</w:t>
      </w:r>
      <w:r w:rsidR="00157E6B" w:rsidRPr="00157E6B">
        <w:rPr>
          <w:rFonts w:ascii="Times New Roman" w:eastAsia="Calibri" w:hAnsi="Times New Roman" w:cs="Times New Roman"/>
          <w:sz w:val="24"/>
          <w:szCs w:val="24"/>
        </w:rPr>
        <w:t xml:space="preserve"> maximum submission from Branch heads to the Secretary. Assistance, as in the past, is available wit</w:t>
      </w:r>
      <w:r w:rsidR="000A0946">
        <w:rPr>
          <w:rFonts w:ascii="Times New Roman" w:eastAsia="Calibri" w:hAnsi="Times New Roman" w:cs="Times New Roman"/>
          <w:sz w:val="24"/>
          <w:szCs w:val="24"/>
        </w:rPr>
        <w:t>h</w:t>
      </w:r>
      <w:r w:rsidR="00157E6B" w:rsidRPr="00157E6B">
        <w:rPr>
          <w:rFonts w:ascii="Times New Roman" w:eastAsia="Calibri" w:hAnsi="Times New Roman" w:cs="Times New Roman"/>
          <w:sz w:val="24"/>
          <w:szCs w:val="24"/>
        </w:rPr>
        <w:t xml:space="preserve"> this </w:t>
      </w:r>
      <w:r w:rsidR="000A0946">
        <w:rPr>
          <w:rFonts w:ascii="Times New Roman" w:eastAsia="Calibri" w:hAnsi="Times New Roman" w:cs="Times New Roman"/>
          <w:sz w:val="24"/>
          <w:szCs w:val="24"/>
        </w:rPr>
        <w:t xml:space="preserve">‘Awards-in-confidence’ </w:t>
      </w:r>
      <w:r w:rsidR="00157E6B" w:rsidRPr="00157E6B">
        <w:rPr>
          <w:rFonts w:ascii="Times New Roman" w:eastAsia="Calibri" w:hAnsi="Times New Roman" w:cs="Times New Roman"/>
          <w:sz w:val="24"/>
          <w:szCs w:val="24"/>
        </w:rPr>
        <w:t>process on request to the Secretary.</w:t>
      </w:r>
    </w:p>
    <w:p w14:paraId="72FB5C3E" w14:textId="66A2FB2D" w:rsidR="00157E6B" w:rsidRDefault="00023EEF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3EEF">
        <w:rPr>
          <w:rFonts w:ascii="Times New Roman" w:eastAsia="Calibri" w:hAnsi="Times New Roman" w:cs="Times New Roman"/>
          <w:b/>
          <w:bCs/>
          <w:sz w:val="24"/>
          <w:szCs w:val="24"/>
        </w:rPr>
        <w:t>General Business</w:t>
      </w:r>
    </w:p>
    <w:p w14:paraId="4DCA5A8A" w14:textId="77777777" w:rsidR="003740B1" w:rsidRDefault="00157E6B" w:rsidP="00023EEF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Affiliations – an Object of the Society</w:t>
      </w:r>
    </w:p>
    <w:p w14:paraId="1C056DF0" w14:textId="77777777" w:rsidR="007F62A3" w:rsidRDefault="00157E6B" w:rsidP="007F62A3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3740B1">
        <w:rPr>
          <w:rFonts w:ascii="Times New Roman" w:eastAsia="Calibri" w:hAnsi="Times New Roman" w:cs="Times New Roman"/>
          <w:sz w:val="24"/>
          <w:szCs w:val="24"/>
        </w:rPr>
        <w:t>Using examples,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740B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Ian Stagoll</w:t>
      </w:r>
      <w:r w:rsidR="00023EEF" w:rsidRPr="00023EEF">
        <w:rPr>
          <w:rFonts w:ascii="Times New Roman" w:eastAsia="Calibri" w:hAnsi="Times New Roman" w:cs="Times New Roman"/>
          <w:sz w:val="24"/>
          <w:szCs w:val="24"/>
        </w:rPr>
        <w:tab/>
      </w:r>
      <w:r w:rsidR="00023EEF" w:rsidRPr="00023EE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spoke to the general value of having a</w:t>
      </w:r>
      <w:r w:rsidR="003740B1">
        <w:rPr>
          <w:rFonts w:ascii="Times New Roman" w:eastAsia="Calibri" w:hAnsi="Times New Roman" w:cs="Times New Roman"/>
          <w:sz w:val="24"/>
          <w:szCs w:val="24"/>
        </w:rPr>
        <w:t>ffil</w:t>
      </w:r>
      <w:r>
        <w:rPr>
          <w:rFonts w:ascii="Times New Roman" w:eastAsia="Calibri" w:hAnsi="Times New Roman" w:cs="Times New Roman"/>
          <w:sz w:val="24"/>
          <w:szCs w:val="24"/>
        </w:rPr>
        <w:t xml:space="preserve">iations with other entities with similar aims to the Society. He opined </w:t>
      </w:r>
      <w:r w:rsidR="003740B1">
        <w:rPr>
          <w:rFonts w:ascii="Times New Roman" w:eastAsia="Calibri" w:hAnsi="Times New Roman" w:cs="Times New Roman"/>
          <w:sz w:val="24"/>
          <w:szCs w:val="24"/>
        </w:rPr>
        <w:t>a membership spin-off benefit and increased interaction of mutual benefit. He recommended all branches to consider such development at the branch level.</w:t>
      </w:r>
      <w:r w:rsidR="00023EEF" w:rsidRPr="00023EEF">
        <w:rPr>
          <w:rFonts w:ascii="Times New Roman" w:eastAsia="Calibri" w:hAnsi="Times New Roman" w:cs="Times New Roman"/>
          <w:sz w:val="24"/>
          <w:szCs w:val="24"/>
        </w:rPr>
        <w:tab/>
      </w:r>
    </w:p>
    <w:p w14:paraId="0BD0BF07" w14:textId="77777777" w:rsidR="007F62A3" w:rsidRPr="007F62A3" w:rsidRDefault="007F62A3" w:rsidP="007F62A3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F62A3">
        <w:rPr>
          <w:rFonts w:ascii="Times New Roman" w:eastAsia="Calibri" w:hAnsi="Times New Roman" w:cs="Times New Roman"/>
          <w:sz w:val="24"/>
          <w:szCs w:val="24"/>
        </w:rPr>
        <w:t>S</w:t>
      </w:r>
      <w:r w:rsidRPr="007F62A3">
        <w:rPr>
          <w:rFonts w:ascii="Times New Roman" w:hAnsi="Times New Roman" w:cs="Times New Roman"/>
          <w:b/>
          <w:bCs/>
          <w:sz w:val="24"/>
          <w:szCs w:val="24"/>
        </w:rPr>
        <w:t xml:space="preserve">uggested change of MHSA Badge </w:t>
      </w:r>
    </w:p>
    <w:p w14:paraId="30121A27" w14:textId="4EAEB061" w:rsidR="007F62A3" w:rsidRPr="00564CD2" w:rsidRDefault="007F62A3" w:rsidP="007F62A3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hAnsi="Times New Roman" w:cs="Times New Roman"/>
          <w:sz w:val="24"/>
          <w:szCs w:val="24"/>
        </w:rPr>
      </w:pPr>
      <w:r w:rsidRPr="00564C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Neil </w:t>
      </w:r>
      <w:r w:rsidR="00564CD2" w:rsidRPr="00564C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Dearberg</w:t>
      </w:r>
      <w:r w:rsidRPr="00564CD2">
        <w:rPr>
          <w:rFonts w:ascii="Times New Roman" w:hAnsi="Times New Roman" w:cs="Times New Roman"/>
          <w:sz w:val="24"/>
          <w:szCs w:val="24"/>
        </w:rPr>
        <w:t xml:space="preserve"> raised the issue of changing the MHSA Badge to that used </w:t>
      </w:r>
      <w:r w:rsidR="00564CD2" w:rsidRPr="00564CD2">
        <w:rPr>
          <w:rFonts w:ascii="Times New Roman" w:hAnsi="Times New Roman" w:cs="Times New Roman"/>
          <w:sz w:val="24"/>
          <w:szCs w:val="24"/>
        </w:rPr>
        <w:t xml:space="preserve">for </w:t>
      </w:r>
      <w:r w:rsidRPr="00564CD2">
        <w:rPr>
          <w:rFonts w:ascii="Times New Roman" w:hAnsi="Times New Roman" w:cs="Times New Roman"/>
          <w:sz w:val="24"/>
          <w:szCs w:val="24"/>
        </w:rPr>
        <w:t xml:space="preserve">the Queensland </w:t>
      </w:r>
      <w:r w:rsidR="00564CD2" w:rsidRPr="00564CD2">
        <w:rPr>
          <w:rFonts w:ascii="Times New Roman" w:eastAsia="Calibri" w:hAnsi="Times New Roman" w:cs="Times New Roman"/>
          <w:sz w:val="24"/>
          <w:szCs w:val="24"/>
        </w:rPr>
        <w:t>Military Spectacular Conference</w:t>
      </w:r>
      <w:r w:rsidRPr="00564CD2">
        <w:rPr>
          <w:rFonts w:ascii="Times New Roman" w:hAnsi="Times New Roman" w:cs="Times New Roman"/>
          <w:sz w:val="24"/>
          <w:szCs w:val="24"/>
        </w:rPr>
        <w:t xml:space="preserve"> as more representative of a modern forward-thinking society. </w:t>
      </w:r>
    </w:p>
    <w:p w14:paraId="02D96C26" w14:textId="77777777" w:rsidR="00564CD2" w:rsidRDefault="007F62A3" w:rsidP="00564CD2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hAnsi="Times New Roman" w:cs="Times New Roman"/>
          <w:sz w:val="24"/>
          <w:szCs w:val="24"/>
        </w:rPr>
      </w:pPr>
      <w:r w:rsidRPr="00564C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Nigel </w:t>
      </w:r>
      <w:r w:rsidR="003A13F9" w:rsidRPr="00564C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Webster </w:t>
      </w:r>
      <w:r w:rsidR="003A13F9" w:rsidRPr="00564CD2">
        <w:rPr>
          <w:rFonts w:ascii="Times New Roman" w:hAnsi="Times New Roman" w:cs="Times New Roman"/>
          <w:sz w:val="24"/>
          <w:szCs w:val="24"/>
        </w:rPr>
        <w:t>commented</w:t>
      </w:r>
      <w:r w:rsidRPr="00564CD2">
        <w:rPr>
          <w:rFonts w:ascii="Times New Roman" w:hAnsi="Times New Roman" w:cs="Times New Roman"/>
          <w:sz w:val="24"/>
          <w:szCs w:val="24"/>
        </w:rPr>
        <w:t xml:space="preserve"> that the current badge of the MHSA was the registered </w:t>
      </w:r>
      <w:r w:rsidR="00564CD2" w:rsidRPr="00564CD2">
        <w:rPr>
          <w:rFonts w:ascii="Times New Roman" w:hAnsi="Times New Roman" w:cs="Times New Roman"/>
          <w:sz w:val="24"/>
          <w:szCs w:val="24"/>
        </w:rPr>
        <w:t>trademark</w:t>
      </w:r>
      <w:r w:rsidRPr="00564CD2">
        <w:rPr>
          <w:rFonts w:ascii="Times New Roman" w:hAnsi="Times New Roman" w:cs="Times New Roman"/>
          <w:sz w:val="24"/>
          <w:szCs w:val="24"/>
        </w:rPr>
        <w:t xml:space="preserve"> of the society.</w:t>
      </w:r>
      <w:r w:rsidR="00564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23812" w14:textId="6A169032" w:rsidR="008F2728" w:rsidRPr="00564CD2" w:rsidRDefault="00564CD2" w:rsidP="00564CD2">
      <w:pPr>
        <w:spacing w:before="100" w:beforeAutospacing="1" w:after="100" w:afterAutospacing="1" w:line="240" w:lineRule="auto"/>
        <w:ind w:left="-284" w:right="-306"/>
        <w:jc w:val="left"/>
        <w:rPr>
          <w:rFonts w:ascii="Times New Roman" w:hAnsi="Times New Roman" w:cs="Times New Roman"/>
          <w:sz w:val="24"/>
          <w:szCs w:val="24"/>
        </w:rPr>
      </w:pPr>
      <w:r w:rsidRPr="00564CD2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8F2728" w:rsidRPr="00564CD2">
        <w:rPr>
          <w:rFonts w:ascii="Times New Roman" w:hAnsi="Times New Roman" w:cs="Times New Roman"/>
          <w:sz w:val="24"/>
          <w:szCs w:val="24"/>
        </w:rPr>
        <w:t xml:space="preserve">here being no further business, the meeting </w:t>
      </w:r>
      <w:r w:rsidR="001435D5" w:rsidRPr="00564CD2">
        <w:rPr>
          <w:rFonts w:ascii="Times New Roman" w:hAnsi="Times New Roman" w:cs="Times New Roman"/>
          <w:sz w:val="24"/>
          <w:szCs w:val="24"/>
        </w:rPr>
        <w:t xml:space="preserve">was declared </w:t>
      </w:r>
      <w:r w:rsidR="008F2728" w:rsidRPr="00564CD2">
        <w:rPr>
          <w:rFonts w:ascii="Times New Roman" w:hAnsi="Times New Roman" w:cs="Times New Roman"/>
          <w:sz w:val="24"/>
          <w:szCs w:val="24"/>
        </w:rPr>
        <w:t xml:space="preserve">closed </w:t>
      </w:r>
      <w:r w:rsidR="001435D5" w:rsidRPr="00564CD2">
        <w:rPr>
          <w:rFonts w:ascii="Times New Roman" w:hAnsi="Times New Roman" w:cs="Times New Roman"/>
          <w:sz w:val="24"/>
          <w:szCs w:val="24"/>
        </w:rPr>
        <w:t>at</w:t>
      </w:r>
      <w:r w:rsidR="00A132BC" w:rsidRPr="00564CD2">
        <w:rPr>
          <w:rFonts w:ascii="Times New Roman" w:hAnsi="Times New Roman" w:cs="Times New Roman"/>
          <w:sz w:val="24"/>
          <w:szCs w:val="24"/>
        </w:rPr>
        <w:t xml:space="preserve"> </w:t>
      </w:r>
      <w:r w:rsidR="009F59E3" w:rsidRPr="00564CD2">
        <w:rPr>
          <w:rFonts w:ascii="Times New Roman" w:hAnsi="Times New Roman" w:cs="Times New Roman"/>
          <w:sz w:val="24"/>
          <w:szCs w:val="24"/>
        </w:rPr>
        <w:t>7.30 p</w:t>
      </w:r>
      <w:r w:rsidR="008D15FF" w:rsidRPr="00564CD2">
        <w:rPr>
          <w:rFonts w:ascii="Times New Roman" w:hAnsi="Times New Roman" w:cs="Times New Roman"/>
          <w:sz w:val="24"/>
          <w:szCs w:val="24"/>
        </w:rPr>
        <w:t>m</w:t>
      </w:r>
      <w:r w:rsidR="008F2728" w:rsidRPr="00564CD2">
        <w:rPr>
          <w:rFonts w:ascii="Times New Roman" w:hAnsi="Times New Roman" w:cs="Times New Roman"/>
          <w:sz w:val="24"/>
          <w:szCs w:val="24"/>
        </w:rPr>
        <w:t>.</w:t>
      </w:r>
    </w:p>
    <w:p w14:paraId="0DEB9646" w14:textId="77777777" w:rsidR="00564CD2" w:rsidRDefault="003D02DA" w:rsidP="00483A22">
      <w:pPr>
        <w:pStyle w:val="NormalWeb"/>
        <w:ind w:left="-284"/>
        <w:rPr>
          <w:b/>
          <w:bCs/>
          <w:u w:val="single"/>
        </w:rPr>
      </w:pPr>
      <w:r w:rsidRPr="009F59E3">
        <w:rPr>
          <w:b/>
          <w:bCs/>
          <w:u w:val="single"/>
        </w:rPr>
        <w:t>Next F</w:t>
      </w:r>
      <w:r w:rsidR="006774F2" w:rsidRPr="009F59E3">
        <w:rPr>
          <w:b/>
          <w:bCs/>
          <w:u w:val="single"/>
        </w:rPr>
        <w:t>e</w:t>
      </w:r>
      <w:r w:rsidRPr="009F59E3">
        <w:rPr>
          <w:b/>
          <w:bCs/>
          <w:u w:val="single"/>
        </w:rPr>
        <w:t>deral Council meeting</w:t>
      </w:r>
      <w:r w:rsidR="006774F2" w:rsidRPr="009F59E3">
        <w:rPr>
          <w:b/>
          <w:bCs/>
          <w:u w:val="single"/>
        </w:rPr>
        <w:t xml:space="preserve"> </w:t>
      </w:r>
      <w:r w:rsidR="002B13FE" w:rsidRPr="009F59E3">
        <w:rPr>
          <w:b/>
          <w:bCs/>
          <w:u w:val="single"/>
        </w:rPr>
        <w:t>will be</w:t>
      </w:r>
      <w:r w:rsidR="00ED3B53" w:rsidRPr="009F59E3">
        <w:rPr>
          <w:b/>
          <w:bCs/>
          <w:u w:val="single"/>
        </w:rPr>
        <w:t xml:space="preserve"> </w:t>
      </w:r>
      <w:r w:rsidR="007C2D86" w:rsidRPr="009F59E3">
        <w:rPr>
          <w:b/>
          <w:bCs/>
          <w:u w:val="single"/>
        </w:rPr>
        <w:t xml:space="preserve">at </w:t>
      </w:r>
      <w:r w:rsidR="009F59E3" w:rsidRPr="009F59E3">
        <w:rPr>
          <w:b/>
          <w:bCs/>
          <w:u w:val="single"/>
        </w:rPr>
        <w:t>6</w:t>
      </w:r>
      <w:r w:rsidR="00074862" w:rsidRPr="009F59E3">
        <w:rPr>
          <w:b/>
          <w:bCs/>
          <w:u w:val="single"/>
        </w:rPr>
        <w:t>:00 pm</w:t>
      </w:r>
      <w:r w:rsidR="007C2D86" w:rsidRPr="009F59E3">
        <w:rPr>
          <w:b/>
          <w:bCs/>
          <w:u w:val="single"/>
        </w:rPr>
        <w:t xml:space="preserve"> A</w:t>
      </w:r>
      <w:r w:rsidR="008D15FF" w:rsidRPr="009F59E3">
        <w:rPr>
          <w:b/>
          <w:bCs/>
          <w:u w:val="single"/>
        </w:rPr>
        <w:t>E</w:t>
      </w:r>
      <w:r w:rsidR="007C2D86" w:rsidRPr="009F59E3">
        <w:rPr>
          <w:b/>
          <w:bCs/>
          <w:u w:val="single"/>
        </w:rPr>
        <w:t xml:space="preserve">ST </w:t>
      </w:r>
      <w:r w:rsidR="00ED3B53" w:rsidRPr="009F59E3">
        <w:rPr>
          <w:b/>
          <w:bCs/>
          <w:u w:val="single"/>
        </w:rPr>
        <w:t xml:space="preserve">on </w:t>
      </w:r>
      <w:r w:rsidR="00564CD2">
        <w:rPr>
          <w:b/>
          <w:bCs/>
          <w:u w:val="single"/>
        </w:rPr>
        <w:t xml:space="preserve">Monday </w:t>
      </w:r>
      <w:r w:rsidR="008D15FF" w:rsidRPr="009F59E3">
        <w:rPr>
          <w:b/>
          <w:bCs/>
          <w:u w:val="single"/>
        </w:rPr>
        <w:t>2</w:t>
      </w:r>
      <w:r w:rsidR="009F59E3" w:rsidRPr="009F59E3">
        <w:rPr>
          <w:b/>
          <w:bCs/>
          <w:u w:val="single"/>
        </w:rPr>
        <w:t>3 May</w:t>
      </w:r>
      <w:r w:rsidR="008D15FF" w:rsidRPr="009F59E3">
        <w:rPr>
          <w:b/>
          <w:bCs/>
          <w:u w:val="single"/>
        </w:rPr>
        <w:t xml:space="preserve"> 22</w:t>
      </w:r>
      <w:r w:rsidR="009F59E3" w:rsidRPr="009F59E3">
        <w:rPr>
          <w:b/>
          <w:bCs/>
          <w:u w:val="single"/>
        </w:rPr>
        <w:t xml:space="preserve">. </w:t>
      </w:r>
    </w:p>
    <w:p w14:paraId="3088926E" w14:textId="4B5C03A1" w:rsidR="00FB6E1F" w:rsidRPr="009F59E3" w:rsidRDefault="009F59E3" w:rsidP="00483A22">
      <w:pPr>
        <w:pStyle w:val="NormalWeb"/>
        <w:ind w:left="-284"/>
        <w:rPr>
          <w:b/>
          <w:bCs/>
          <w:i/>
          <w:iCs/>
          <w:u w:val="single"/>
        </w:rPr>
      </w:pPr>
      <w:r w:rsidRPr="009F59E3">
        <w:rPr>
          <w:b/>
          <w:bCs/>
          <w:u w:val="single"/>
        </w:rPr>
        <w:t xml:space="preserve">Remaining dates for 2022 are </w:t>
      </w:r>
      <w:r w:rsidR="00564CD2">
        <w:rPr>
          <w:b/>
          <w:bCs/>
          <w:u w:val="single"/>
        </w:rPr>
        <w:t xml:space="preserve">Monday </w:t>
      </w:r>
      <w:r w:rsidRPr="009F59E3">
        <w:rPr>
          <w:b/>
          <w:bCs/>
          <w:u w:val="single"/>
        </w:rPr>
        <w:t>5 Sep</w:t>
      </w:r>
      <w:r w:rsidR="00564CD2">
        <w:rPr>
          <w:b/>
          <w:bCs/>
          <w:u w:val="single"/>
        </w:rPr>
        <w:t>tember</w:t>
      </w:r>
      <w:r w:rsidRPr="009F59E3">
        <w:rPr>
          <w:b/>
          <w:bCs/>
          <w:u w:val="single"/>
        </w:rPr>
        <w:t xml:space="preserve"> and </w:t>
      </w:r>
      <w:r w:rsidR="00564CD2">
        <w:rPr>
          <w:b/>
          <w:bCs/>
          <w:u w:val="single"/>
        </w:rPr>
        <w:t xml:space="preserve">Monday </w:t>
      </w:r>
      <w:r w:rsidRPr="009F59E3">
        <w:rPr>
          <w:b/>
          <w:bCs/>
          <w:u w:val="single"/>
        </w:rPr>
        <w:t>5 Dec</w:t>
      </w:r>
      <w:r w:rsidR="00564CD2">
        <w:rPr>
          <w:b/>
          <w:bCs/>
          <w:u w:val="single"/>
        </w:rPr>
        <w:t>ember</w:t>
      </w:r>
      <w:r w:rsidRPr="009F59E3">
        <w:rPr>
          <w:b/>
          <w:bCs/>
          <w:u w:val="single"/>
        </w:rPr>
        <w:t>.</w:t>
      </w:r>
    </w:p>
    <w:sectPr w:rsidR="00FB6E1F" w:rsidRPr="009F59E3" w:rsidSect="00966C62">
      <w:footerReference w:type="default" r:id="rId10"/>
      <w:pgSz w:w="11906" w:h="16838"/>
      <w:pgMar w:top="1080" w:right="991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1F5E" w14:textId="77777777" w:rsidR="009926C0" w:rsidRDefault="009926C0" w:rsidP="006C472F">
      <w:pPr>
        <w:spacing w:after="0" w:line="240" w:lineRule="auto"/>
      </w:pPr>
      <w:r>
        <w:separator/>
      </w:r>
    </w:p>
  </w:endnote>
  <w:endnote w:type="continuationSeparator" w:id="0">
    <w:p w14:paraId="02BC04A0" w14:textId="77777777" w:rsidR="009926C0" w:rsidRDefault="009926C0" w:rsidP="006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923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1E894" w14:textId="2F7CF8FA" w:rsidR="002B13FE" w:rsidRDefault="002B13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CDE33" w14:textId="77777777" w:rsidR="006C472F" w:rsidRDefault="006C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3082" w14:textId="77777777" w:rsidR="009926C0" w:rsidRDefault="009926C0" w:rsidP="006C472F">
      <w:pPr>
        <w:spacing w:after="0" w:line="240" w:lineRule="auto"/>
      </w:pPr>
      <w:r>
        <w:separator/>
      </w:r>
    </w:p>
  </w:footnote>
  <w:footnote w:type="continuationSeparator" w:id="0">
    <w:p w14:paraId="19CF6D4C" w14:textId="77777777" w:rsidR="009926C0" w:rsidRDefault="009926C0" w:rsidP="006C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A7E"/>
    <w:multiLevelType w:val="hybridMultilevel"/>
    <w:tmpl w:val="C5FE235C"/>
    <w:lvl w:ilvl="0" w:tplc="619E47B8">
      <w:start w:val="1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3C07C44"/>
    <w:multiLevelType w:val="hybridMultilevel"/>
    <w:tmpl w:val="3BDE2E3C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000D42"/>
    <w:multiLevelType w:val="hybridMultilevel"/>
    <w:tmpl w:val="4372C986"/>
    <w:lvl w:ilvl="0" w:tplc="1B1A0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85F"/>
    <w:multiLevelType w:val="hybridMultilevel"/>
    <w:tmpl w:val="3D60EC4E"/>
    <w:lvl w:ilvl="0" w:tplc="039E1142">
      <w:start w:val="1"/>
      <w:numFmt w:val="decimal"/>
      <w:lvlText w:val="%1."/>
      <w:lvlJc w:val="left"/>
      <w:pPr>
        <w:ind w:left="76" w:hanging="360"/>
      </w:pPr>
      <w:rPr>
        <w:rFonts w:hint="default"/>
        <w:b/>
        <w:bCs w:val="0"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19B0B1C"/>
    <w:multiLevelType w:val="hybridMultilevel"/>
    <w:tmpl w:val="C8ACF502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6A3D"/>
    <w:multiLevelType w:val="hybridMultilevel"/>
    <w:tmpl w:val="D80CE6F0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b/>
        <w:color w:val="auto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65B5084"/>
    <w:multiLevelType w:val="hybridMultilevel"/>
    <w:tmpl w:val="9BCAFED4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1C8976A4"/>
    <w:multiLevelType w:val="hybridMultilevel"/>
    <w:tmpl w:val="93C8DC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1F7578A8"/>
    <w:multiLevelType w:val="hybridMultilevel"/>
    <w:tmpl w:val="38185C56"/>
    <w:lvl w:ilvl="0" w:tplc="0C09000F">
      <w:start w:val="1"/>
      <w:numFmt w:val="decimal"/>
      <w:lvlText w:val="%1."/>
      <w:lvlJc w:val="left"/>
      <w:pPr>
        <w:ind w:left="1156" w:hanging="360"/>
      </w:pPr>
    </w:lvl>
    <w:lvl w:ilvl="1" w:tplc="0C090019" w:tentative="1">
      <w:start w:val="1"/>
      <w:numFmt w:val="lowerLetter"/>
      <w:lvlText w:val="%2."/>
      <w:lvlJc w:val="left"/>
      <w:pPr>
        <w:ind w:left="1876" w:hanging="360"/>
      </w:pPr>
    </w:lvl>
    <w:lvl w:ilvl="2" w:tplc="0C09001B" w:tentative="1">
      <w:start w:val="1"/>
      <w:numFmt w:val="lowerRoman"/>
      <w:lvlText w:val="%3."/>
      <w:lvlJc w:val="right"/>
      <w:pPr>
        <w:ind w:left="2596" w:hanging="180"/>
      </w:pPr>
    </w:lvl>
    <w:lvl w:ilvl="3" w:tplc="0C09000F" w:tentative="1">
      <w:start w:val="1"/>
      <w:numFmt w:val="decimal"/>
      <w:lvlText w:val="%4."/>
      <w:lvlJc w:val="left"/>
      <w:pPr>
        <w:ind w:left="3316" w:hanging="360"/>
      </w:pPr>
    </w:lvl>
    <w:lvl w:ilvl="4" w:tplc="0C090019" w:tentative="1">
      <w:start w:val="1"/>
      <w:numFmt w:val="lowerLetter"/>
      <w:lvlText w:val="%5."/>
      <w:lvlJc w:val="left"/>
      <w:pPr>
        <w:ind w:left="4036" w:hanging="360"/>
      </w:pPr>
    </w:lvl>
    <w:lvl w:ilvl="5" w:tplc="0C09001B" w:tentative="1">
      <w:start w:val="1"/>
      <w:numFmt w:val="lowerRoman"/>
      <w:lvlText w:val="%6."/>
      <w:lvlJc w:val="right"/>
      <w:pPr>
        <w:ind w:left="4756" w:hanging="180"/>
      </w:pPr>
    </w:lvl>
    <w:lvl w:ilvl="6" w:tplc="0C09000F" w:tentative="1">
      <w:start w:val="1"/>
      <w:numFmt w:val="decimal"/>
      <w:lvlText w:val="%7."/>
      <w:lvlJc w:val="left"/>
      <w:pPr>
        <w:ind w:left="5476" w:hanging="360"/>
      </w:pPr>
    </w:lvl>
    <w:lvl w:ilvl="7" w:tplc="0C090019" w:tentative="1">
      <w:start w:val="1"/>
      <w:numFmt w:val="lowerLetter"/>
      <w:lvlText w:val="%8."/>
      <w:lvlJc w:val="left"/>
      <w:pPr>
        <w:ind w:left="6196" w:hanging="360"/>
      </w:pPr>
    </w:lvl>
    <w:lvl w:ilvl="8" w:tplc="0C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9" w15:restartNumberingAfterBreak="0">
    <w:nsid w:val="1FB773C5"/>
    <w:multiLevelType w:val="hybridMultilevel"/>
    <w:tmpl w:val="D6701C12"/>
    <w:lvl w:ilvl="0" w:tplc="969A0734">
      <w:start w:val="1"/>
      <w:numFmt w:val="decimal"/>
      <w:lvlText w:val="%1."/>
      <w:lvlJc w:val="left"/>
      <w:pPr>
        <w:ind w:left="307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797" w:hanging="360"/>
      </w:pPr>
    </w:lvl>
    <w:lvl w:ilvl="2" w:tplc="0C09001B" w:tentative="1">
      <w:start w:val="1"/>
      <w:numFmt w:val="lowerRoman"/>
      <w:lvlText w:val="%3."/>
      <w:lvlJc w:val="right"/>
      <w:pPr>
        <w:ind w:left="4517" w:hanging="180"/>
      </w:pPr>
    </w:lvl>
    <w:lvl w:ilvl="3" w:tplc="0C09000F" w:tentative="1">
      <w:start w:val="1"/>
      <w:numFmt w:val="decimal"/>
      <w:lvlText w:val="%4."/>
      <w:lvlJc w:val="left"/>
      <w:pPr>
        <w:ind w:left="5237" w:hanging="360"/>
      </w:pPr>
    </w:lvl>
    <w:lvl w:ilvl="4" w:tplc="0C090019" w:tentative="1">
      <w:start w:val="1"/>
      <w:numFmt w:val="lowerLetter"/>
      <w:lvlText w:val="%5."/>
      <w:lvlJc w:val="left"/>
      <w:pPr>
        <w:ind w:left="5957" w:hanging="360"/>
      </w:pPr>
    </w:lvl>
    <w:lvl w:ilvl="5" w:tplc="0C09001B" w:tentative="1">
      <w:start w:val="1"/>
      <w:numFmt w:val="lowerRoman"/>
      <w:lvlText w:val="%6."/>
      <w:lvlJc w:val="right"/>
      <w:pPr>
        <w:ind w:left="6677" w:hanging="180"/>
      </w:pPr>
    </w:lvl>
    <w:lvl w:ilvl="6" w:tplc="0C09000F" w:tentative="1">
      <w:start w:val="1"/>
      <w:numFmt w:val="decimal"/>
      <w:lvlText w:val="%7."/>
      <w:lvlJc w:val="left"/>
      <w:pPr>
        <w:ind w:left="7397" w:hanging="360"/>
      </w:pPr>
    </w:lvl>
    <w:lvl w:ilvl="7" w:tplc="0C090019" w:tentative="1">
      <w:start w:val="1"/>
      <w:numFmt w:val="lowerLetter"/>
      <w:lvlText w:val="%8."/>
      <w:lvlJc w:val="left"/>
      <w:pPr>
        <w:ind w:left="8117" w:hanging="360"/>
      </w:pPr>
    </w:lvl>
    <w:lvl w:ilvl="8" w:tplc="0C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0" w15:restartNumberingAfterBreak="0">
    <w:nsid w:val="21087372"/>
    <w:multiLevelType w:val="hybridMultilevel"/>
    <w:tmpl w:val="38E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E6140"/>
    <w:multiLevelType w:val="hybridMultilevel"/>
    <w:tmpl w:val="3782C3E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9310FA"/>
    <w:multiLevelType w:val="hybridMultilevel"/>
    <w:tmpl w:val="82209424"/>
    <w:lvl w:ilvl="0" w:tplc="1414BE6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B3E170A"/>
    <w:multiLevelType w:val="hybridMultilevel"/>
    <w:tmpl w:val="6D086560"/>
    <w:lvl w:ilvl="0" w:tplc="AF06EB2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E96778E"/>
    <w:multiLevelType w:val="hybridMultilevel"/>
    <w:tmpl w:val="AC70D33A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9D01D9"/>
    <w:multiLevelType w:val="hybridMultilevel"/>
    <w:tmpl w:val="623AC97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21726"/>
    <w:multiLevelType w:val="hybridMultilevel"/>
    <w:tmpl w:val="F6E8AD2A"/>
    <w:lvl w:ilvl="0" w:tplc="1AE664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911049B"/>
    <w:multiLevelType w:val="hybridMultilevel"/>
    <w:tmpl w:val="DF2C333C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E62555"/>
    <w:multiLevelType w:val="hybridMultilevel"/>
    <w:tmpl w:val="E3AE2580"/>
    <w:lvl w:ilvl="0" w:tplc="0C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3D216A01"/>
    <w:multiLevelType w:val="hybridMultilevel"/>
    <w:tmpl w:val="F618B8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2E3FDE"/>
    <w:multiLevelType w:val="hybridMultilevel"/>
    <w:tmpl w:val="6F5C91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A6521"/>
    <w:multiLevelType w:val="hybridMultilevel"/>
    <w:tmpl w:val="D4C06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3BDA"/>
    <w:multiLevelType w:val="hybridMultilevel"/>
    <w:tmpl w:val="B1CC6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523E7"/>
    <w:multiLevelType w:val="hybridMultilevel"/>
    <w:tmpl w:val="221E393A"/>
    <w:lvl w:ilvl="0" w:tplc="E1E0D432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9D703EF"/>
    <w:multiLevelType w:val="hybridMultilevel"/>
    <w:tmpl w:val="3A94A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E75A0"/>
    <w:multiLevelType w:val="hybridMultilevel"/>
    <w:tmpl w:val="9D82EB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00FF2"/>
    <w:multiLevelType w:val="hybridMultilevel"/>
    <w:tmpl w:val="580C1842"/>
    <w:lvl w:ilvl="0" w:tplc="0BB8F78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545D4546"/>
    <w:multiLevelType w:val="hybridMultilevel"/>
    <w:tmpl w:val="98B01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D3F41"/>
    <w:multiLevelType w:val="hybridMultilevel"/>
    <w:tmpl w:val="9FCA81FE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B2C70B3"/>
    <w:multiLevelType w:val="hybridMultilevel"/>
    <w:tmpl w:val="BE0AFB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B8A11A1"/>
    <w:multiLevelType w:val="hybridMultilevel"/>
    <w:tmpl w:val="A27E298E"/>
    <w:lvl w:ilvl="0" w:tplc="7E2E3834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1" w15:restartNumberingAfterBreak="0">
    <w:nsid w:val="5EF823B8"/>
    <w:multiLevelType w:val="hybridMultilevel"/>
    <w:tmpl w:val="C0FE5E28"/>
    <w:lvl w:ilvl="0" w:tplc="723AB344">
      <w:start w:val="2017"/>
      <w:numFmt w:val="decimal"/>
      <w:lvlText w:val="%1"/>
      <w:lvlJc w:val="left"/>
      <w:pPr>
        <w:ind w:left="136" w:hanging="420"/>
      </w:pPr>
      <w:rPr>
        <w:rFonts w:ascii="Calibri" w:hAnsi="Calibri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6F80B97"/>
    <w:multiLevelType w:val="hybridMultilevel"/>
    <w:tmpl w:val="9C284ECA"/>
    <w:lvl w:ilvl="0" w:tplc="FC8067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E417C50"/>
    <w:multiLevelType w:val="hybridMultilevel"/>
    <w:tmpl w:val="D3B8D8E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6C0742"/>
    <w:multiLevelType w:val="hybridMultilevel"/>
    <w:tmpl w:val="260E655E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0EC521A"/>
    <w:multiLevelType w:val="hybridMultilevel"/>
    <w:tmpl w:val="F17A792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734E394E"/>
    <w:multiLevelType w:val="hybridMultilevel"/>
    <w:tmpl w:val="66846206"/>
    <w:lvl w:ilvl="0" w:tplc="77F0D43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91D2D"/>
    <w:multiLevelType w:val="hybridMultilevel"/>
    <w:tmpl w:val="D5B88956"/>
    <w:lvl w:ilvl="0" w:tplc="5462A686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772A5F08"/>
    <w:multiLevelType w:val="hybridMultilevel"/>
    <w:tmpl w:val="2B92D0BC"/>
    <w:lvl w:ilvl="0" w:tplc="0C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306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7B4D1F05"/>
    <w:multiLevelType w:val="multilevel"/>
    <w:tmpl w:val="8896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D011EB"/>
    <w:multiLevelType w:val="hybridMultilevel"/>
    <w:tmpl w:val="2E4CA172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5F62AB10">
      <w:start w:val="1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1" w15:restartNumberingAfterBreak="0">
    <w:nsid w:val="7D0C013F"/>
    <w:multiLevelType w:val="hybridMultilevel"/>
    <w:tmpl w:val="DA8E3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D6F3D"/>
    <w:multiLevelType w:val="hybridMultilevel"/>
    <w:tmpl w:val="836418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DA6B3E"/>
    <w:multiLevelType w:val="hybridMultilevel"/>
    <w:tmpl w:val="149C2936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/>
        <w:color w:val="auto"/>
      </w:rPr>
    </w:lvl>
    <w:lvl w:ilvl="1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5F62AB10">
      <w:start w:val="1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95217931">
    <w:abstractNumId w:val="38"/>
  </w:num>
  <w:num w:numId="2" w16cid:durableId="404495005">
    <w:abstractNumId w:val="34"/>
  </w:num>
  <w:num w:numId="3" w16cid:durableId="332340461">
    <w:abstractNumId w:val="27"/>
  </w:num>
  <w:num w:numId="4" w16cid:durableId="1331448774">
    <w:abstractNumId w:val="14"/>
  </w:num>
  <w:num w:numId="5" w16cid:durableId="923034921">
    <w:abstractNumId w:val="1"/>
  </w:num>
  <w:num w:numId="6" w16cid:durableId="1086654380">
    <w:abstractNumId w:val="4"/>
  </w:num>
  <w:num w:numId="7" w16cid:durableId="1245800893">
    <w:abstractNumId w:val="33"/>
  </w:num>
  <w:num w:numId="8" w16cid:durableId="2030183986">
    <w:abstractNumId w:val="17"/>
  </w:num>
  <w:num w:numId="9" w16cid:durableId="216207508">
    <w:abstractNumId w:val="11"/>
  </w:num>
  <w:num w:numId="10" w16cid:durableId="1673339310">
    <w:abstractNumId w:val="19"/>
  </w:num>
  <w:num w:numId="11" w16cid:durableId="8328416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88466">
    <w:abstractNumId w:val="9"/>
  </w:num>
  <w:num w:numId="13" w16cid:durableId="222564242">
    <w:abstractNumId w:val="32"/>
  </w:num>
  <w:num w:numId="14" w16cid:durableId="962928511">
    <w:abstractNumId w:val="37"/>
  </w:num>
  <w:num w:numId="15" w16cid:durableId="1186747959">
    <w:abstractNumId w:val="31"/>
  </w:num>
  <w:num w:numId="16" w16cid:durableId="2095392632">
    <w:abstractNumId w:val="30"/>
  </w:num>
  <w:num w:numId="17" w16cid:durableId="1672103380">
    <w:abstractNumId w:val="23"/>
  </w:num>
  <w:num w:numId="18" w16cid:durableId="1381522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8074662">
    <w:abstractNumId w:val="42"/>
  </w:num>
  <w:num w:numId="20" w16cid:durableId="2061828948">
    <w:abstractNumId w:val="43"/>
  </w:num>
  <w:num w:numId="21" w16cid:durableId="659622501">
    <w:abstractNumId w:val="15"/>
  </w:num>
  <w:num w:numId="22" w16cid:durableId="829519191">
    <w:abstractNumId w:val="13"/>
  </w:num>
  <w:num w:numId="23" w16cid:durableId="724765955">
    <w:abstractNumId w:val="6"/>
  </w:num>
  <w:num w:numId="24" w16cid:durableId="1572427677">
    <w:abstractNumId w:val="35"/>
  </w:num>
  <w:num w:numId="25" w16cid:durableId="125437558">
    <w:abstractNumId w:val="3"/>
  </w:num>
  <w:num w:numId="26" w16cid:durableId="906763730">
    <w:abstractNumId w:val="36"/>
  </w:num>
  <w:num w:numId="27" w16cid:durableId="1186677940">
    <w:abstractNumId w:val="5"/>
  </w:num>
  <w:num w:numId="28" w16cid:durableId="1051609856">
    <w:abstractNumId w:val="0"/>
  </w:num>
  <w:num w:numId="29" w16cid:durableId="1801533705">
    <w:abstractNumId w:val="40"/>
  </w:num>
  <w:num w:numId="30" w16cid:durableId="1046442314">
    <w:abstractNumId w:val="18"/>
  </w:num>
  <w:num w:numId="31" w16cid:durableId="765154512">
    <w:abstractNumId w:val="8"/>
  </w:num>
  <w:num w:numId="32" w16cid:durableId="401563431">
    <w:abstractNumId w:val="26"/>
  </w:num>
  <w:num w:numId="33" w16cid:durableId="337007612">
    <w:abstractNumId w:val="25"/>
  </w:num>
  <w:num w:numId="34" w16cid:durableId="1078988697">
    <w:abstractNumId w:val="16"/>
  </w:num>
  <w:num w:numId="35" w16cid:durableId="1865560444">
    <w:abstractNumId w:val="7"/>
  </w:num>
  <w:num w:numId="36" w16cid:durableId="1453161148">
    <w:abstractNumId w:val="29"/>
  </w:num>
  <w:num w:numId="37" w16cid:durableId="554973939">
    <w:abstractNumId w:val="21"/>
  </w:num>
  <w:num w:numId="38" w16cid:durableId="1741900852">
    <w:abstractNumId w:val="28"/>
  </w:num>
  <w:num w:numId="39" w16cid:durableId="33042801">
    <w:abstractNumId w:val="41"/>
  </w:num>
  <w:num w:numId="40" w16cid:durableId="1918779002">
    <w:abstractNumId w:val="20"/>
  </w:num>
  <w:num w:numId="41" w16cid:durableId="463431752">
    <w:abstractNumId w:val="39"/>
  </w:num>
  <w:num w:numId="42" w16cid:durableId="2142727217">
    <w:abstractNumId w:val="24"/>
  </w:num>
  <w:num w:numId="43" w16cid:durableId="1901669770">
    <w:abstractNumId w:val="10"/>
  </w:num>
  <w:num w:numId="44" w16cid:durableId="1417240595">
    <w:abstractNumId w:val="2"/>
  </w:num>
  <w:num w:numId="45" w16cid:durableId="292517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D"/>
    <w:rsid w:val="000039DA"/>
    <w:rsid w:val="00004C29"/>
    <w:rsid w:val="00005AD1"/>
    <w:rsid w:val="00010031"/>
    <w:rsid w:val="000102C9"/>
    <w:rsid w:val="000131D5"/>
    <w:rsid w:val="000138D1"/>
    <w:rsid w:val="0001478C"/>
    <w:rsid w:val="00023EEF"/>
    <w:rsid w:val="00025E90"/>
    <w:rsid w:val="000317E5"/>
    <w:rsid w:val="000324F4"/>
    <w:rsid w:val="00033453"/>
    <w:rsid w:val="00034E65"/>
    <w:rsid w:val="00041C87"/>
    <w:rsid w:val="00042BE3"/>
    <w:rsid w:val="00046B00"/>
    <w:rsid w:val="000521DE"/>
    <w:rsid w:val="000544D0"/>
    <w:rsid w:val="00057C0C"/>
    <w:rsid w:val="00060916"/>
    <w:rsid w:val="0006198D"/>
    <w:rsid w:val="00066FD3"/>
    <w:rsid w:val="000724D0"/>
    <w:rsid w:val="00073386"/>
    <w:rsid w:val="00074862"/>
    <w:rsid w:val="00074923"/>
    <w:rsid w:val="00074D90"/>
    <w:rsid w:val="00077BCF"/>
    <w:rsid w:val="00081ECB"/>
    <w:rsid w:val="00083171"/>
    <w:rsid w:val="00084FBE"/>
    <w:rsid w:val="00085487"/>
    <w:rsid w:val="00094843"/>
    <w:rsid w:val="0009539F"/>
    <w:rsid w:val="00097C4B"/>
    <w:rsid w:val="000A0946"/>
    <w:rsid w:val="000A2AF6"/>
    <w:rsid w:val="000A6DD5"/>
    <w:rsid w:val="000A70A9"/>
    <w:rsid w:val="000A79C8"/>
    <w:rsid w:val="000B1BB1"/>
    <w:rsid w:val="000B5774"/>
    <w:rsid w:val="000C5BBD"/>
    <w:rsid w:val="000D03E9"/>
    <w:rsid w:val="000D0852"/>
    <w:rsid w:val="000D1524"/>
    <w:rsid w:val="000D2679"/>
    <w:rsid w:val="000E1B1C"/>
    <w:rsid w:val="000F1629"/>
    <w:rsid w:val="000F1713"/>
    <w:rsid w:val="0010097E"/>
    <w:rsid w:val="001032DE"/>
    <w:rsid w:val="00107C82"/>
    <w:rsid w:val="00123A8B"/>
    <w:rsid w:val="00124FC0"/>
    <w:rsid w:val="0012660C"/>
    <w:rsid w:val="0013273F"/>
    <w:rsid w:val="00132DF5"/>
    <w:rsid w:val="001435D5"/>
    <w:rsid w:val="00143BA9"/>
    <w:rsid w:val="00151695"/>
    <w:rsid w:val="00151D8E"/>
    <w:rsid w:val="001565DA"/>
    <w:rsid w:val="00157E6B"/>
    <w:rsid w:val="00161693"/>
    <w:rsid w:val="00163E5B"/>
    <w:rsid w:val="00165BEE"/>
    <w:rsid w:val="0016667B"/>
    <w:rsid w:val="00171A06"/>
    <w:rsid w:val="00175E05"/>
    <w:rsid w:val="00180EAD"/>
    <w:rsid w:val="00183FB7"/>
    <w:rsid w:val="00184CF6"/>
    <w:rsid w:val="00195B5A"/>
    <w:rsid w:val="001B4F49"/>
    <w:rsid w:val="001B692E"/>
    <w:rsid w:val="001C26C0"/>
    <w:rsid w:val="001C304B"/>
    <w:rsid w:val="001D1B7D"/>
    <w:rsid w:val="001D7D3A"/>
    <w:rsid w:val="001E3F51"/>
    <w:rsid w:val="001E44AF"/>
    <w:rsid w:val="001F3422"/>
    <w:rsid w:val="001F354B"/>
    <w:rsid w:val="001F4721"/>
    <w:rsid w:val="002016F2"/>
    <w:rsid w:val="0020466A"/>
    <w:rsid w:val="00206865"/>
    <w:rsid w:val="00206C45"/>
    <w:rsid w:val="00211B59"/>
    <w:rsid w:val="00211E67"/>
    <w:rsid w:val="00214317"/>
    <w:rsid w:val="00214901"/>
    <w:rsid w:val="00216C50"/>
    <w:rsid w:val="00217BEB"/>
    <w:rsid w:val="002267DC"/>
    <w:rsid w:val="002325F0"/>
    <w:rsid w:val="002343D8"/>
    <w:rsid w:val="0023443D"/>
    <w:rsid w:val="002419AF"/>
    <w:rsid w:val="00246F6A"/>
    <w:rsid w:val="002521C2"/>
    <w:rsid w:val="0027198E"/>
    <w:rsid w:val="00272183"/>
    <w:rsid w:val="0027238E"/>
    <w:rsid w:val="002746E1"/>
    <w:rsid w:val="00275362"/>
    <w:rsid w:val="0028037A"/>
    <w:rsid w:val="002852D2"/>
    <w:rsid w:val="00285562"/>
    <w:rsid w:val="00297990"/>
    <w:rsid w:val="002A0E04"/>
    <w:rsid w:val="002A61FE"/>
    <w:rsid w:val="002B0F3E"/>
    <w:rsid w:val="002B13FE"/>
    <w:rsid w:val="002B4A0F"/>
    <w:rsid w:val="002C1A51"/>
    <w:rsid w:val="002C33F1"/>
    <w:rsid w:val="002D04EB"/>
    <w:rsid w:val="002D1953"/>
    <w:rsid w:val="002E3198"/>
    <w:rsid w:val="002E5A19"/>
    <w:rsid w:val="002E64A7"/>
    <w:rsid w:val="002E7775"/>
    <w:rsid w:val="002F2712"/>
    <w:rsid w:val="002F4DCE"/>
    <w:rsid w:val="002F6666"/>
    <w:rsid w:val="002F6DE4"/>
    <w:rsid w:val="00302406"/>
    <w:rsid w:val="00302E7A"/>
    <w:rsid w:val="00311D60"/>
    <w:rsid w:val="00312EB4"/>
    <w:rsid w:val="00316C24"/>
    <w:rsid w:val="00317D2F"/>
    <w:rsid w:val="00320BAF"/>
    <w:rsid w:val="00322812"/>
    <w:rsid w:val="00322F03"/>
    <w:rsid w:val="00330E04"/>
    <w:rsid w:val="00340C5A"/>
    <w:rsid w:val="0034191A"/>
    <w:rsid w:val="00341FBE"/>
    <w:rsid w:val="00342EF2"/>
    <w:rsid w:val="0034330E"/>
    <w:rsid w:val="00347C84"/>
    <w:rsid w:val="00362203"/>
    <w:rsid w:val="00366082"/>
    <w:rsid w:val="00367F60"/>
    <w:rsid w:val="003719EB"/>
    <w:rsid w:val="003735B9"/>
    <w:rsid w:val="003740B1"/>
    <w:rsid w:val="00375046"/>
    <w:rsid w:val="00375975"/>
    <w:rsid w:val="003801DC"/>
    <w:rsid w:val="003830F9"/>
    <w:rsid w:val="00384FF5"/>
    <w:rsid w:val="003904B2"/>
    <w:rsid w:val="0039154D"/>
    <w:rsid w:val="003938AE"/>
    <w:rsid w:val="003973A6"/>
    <w:rsid w:val="00397B5B"/>
    <w:rsid w:val="003A0CAE"/>
    <w:rsid w:val="003A13F9"/>
    <w:rsid w:val="003A184D"/>
    <w:rsid w:val="003A69A9"/>
    <w:rsid w:val="003A6E6E"/>
    <w:rsid w:val="003A7BE1"/>
    <w:rsid w:val="003B1D07"/>
    <w:rsid w:val="003B4D41"/>
    <w:rsid w:val="003B603F"/>
    <w:rsid w:val="003B64A1"/>
    <w:rsid w:val="003B7DDA"/>
    <w:rsid w:val="003C3342"/>
    <w:rsid w:val="003C7DFD"/>
    <w:rsid w:val="003D02DA"/>
    <w:rsid w:val="003D1BAF"/>
    <w:rsid w:val="003D7F73"/>
    <w:rsid w:val="003E1F04"/>
    <w:rsid w:val="003F09EE"/>
    <w:rsid w:val="003F3D76"/>
    <w:rsid w:val="003F5AA2"/>
    <w:rsid w:val="003F7BE8"/>
    <w:rsid w:val="00403E3F"/>
    <w:rsid w:val="00406763"/>
    <w:rsid w:val="0041266D"/>
    <w:rsid w:val="00415783"/>
    <w:rsid w:val="0041631B"/>
    <w:rsid w:val="004204AC"/>
    <w:rsid w:val="00422E28"/>
    <w:rsid w:val="00422F6B"/>
    <w:rsid w:val="00431FCA"/>
    <w:rsid w:val="0043776A"/>
    <w:rsid w:val="00443388"/>
    <w:rsid w:val="00444459"/>
    <w:rsid w:val="00451D55"/>
    <w:rsid w:val="00451D7C"/>
    <w:rsid w:val="00461441"/>
    <w:rsid w:val="00462AC7"/>
    <w:rsid w:val="00463B33"/>
    <w:rsid w:val="004645F1"/>
    <w:rsid w:val="004677EA"/>
    <w:rsid w:val="00467B10"/>
    <w:rsid w:val="0047171D"/>
    <w:rsid w:val="0047275D"/>
    <w:rsid w:val="00472770"/>
    <w:rsid w:val="00483A22"/>
    <w:rsid w:val="004868BA"/>
    <w:rsid w:val="0049204C"/>
    <w:rsid w:val="0049232F"/>
    <w:rsid w:val="0049463C"/>
    <w:rsid w:val="004A2DB3"/>
    <w:rsid w:val="004B5E7C"/>
    <w:rsid w:val="004B6C48"/>
    <w:rsid w:val="004C2A83"/>
    <w:rsid w:val="004C5EA8"/>
    <w:rsid w:val="004C7408"/>
    <w:rsid w:val="004D1DDD"/>
    <w:rsid w:val="004D3A62"/>
    <w:rsid w:val="004D531D"/>
    <w:rsid w:val="004D61BB"/>
    <w:rsid w:val="004E1422"/>
    <w:rsid w:val="004E1BCD"/>
    <w:rsid w:val="004E6806"/>
    <w:rsid w:val="004F0864"/>
    <w:rsid w:val="004F35B8"/>
    <w:rsid w:val="004F3E50"/>
    <w:rsid w:val="004F416A"/>
    <w:rsid w:val="004F67C6"/>
    <w:rsid w:val="004F7C57"/>
    <w:rsid w:val="005013B0"/>
    <w:rsid w:val="00515BFF"/>
    <w:rsid w:val="005236E6"/>
    <w:rsid w:val="005236F4"/>
    <w:rsid w:val="005247FC"/>
    <w:rsid w:val="00525989"/>
    <w:rsid w:val="00531052"/>
    <w:rsid w:val="00536FE5"/>
    <w:rsid w:val="0054153B"/>
    <w:rsid w:val="005437CE"/>
    <w:rsid w:val="0056236F"/>
    <w:rsid w:val="00564CD2"/>
    <w:rsid w:val="00565FA0"/>
    <w:rsid w:val="0056602B"/>
    <w:rsid w:val="005800AD"/>
    <w:rsid w:val="0058209F"/>
    <w:rsid w:val="005829F4"/>
    <w:rsid w:val="0058617F"/>
    <w:rsid w:val="00591288"/>
    <w:rsid w:val="00592006"/>
    <w:rsid w:val="005952E8"/>
    <w:rsid w:val="005A245A"/>
    <w:rsid w:val="005A6879"/>
    <w:rsid w:val="005B09BB"/>
    <w:rsid w:val="005B2EA9"/>
    <w:rsid w:val="005B4FAE"/>
    <w:rsid w:val="005B72C5"/>
    <w:rsid w:val="005C038E"/>
    <w:rsid w:val="005C0440"/>
    <w:rsid w:val="005C1255"/>
    <w:rsid w:val="005C4E2D"/>
    <w:rsid w:val="005C584D"/>
    <w:rsid w:val="005C7E75"/>
    <w:rsid w:val="005D1CBF"/>
    <w:rsid w:val="005D4FB2"/>
    <w:rsid w:val="005D6895"/>
    <w:rsid w:val="005D70AF"/>
    <w:rsid w:val="005E0C1E"/>
    <w:rsid w:val="005E6088"/>
    <w:rsid w:val="005E7163"/>
    <w:rsid w:val="005F2A49"/>
    <w:rsid w:val="005F607F"/>
    <w:rsid w:val="005F6215"/>
    <w:rsid w:val="005F7267"/>
    <w:rsid w:val="00600B09"/>
    <w:rsid w:val="00602C24"/>
    <w:rsid w:val="006112E2"/>
    <w:rsid w:val="00611C39"/>
    <w:rsid w:val="00623A6F"/>
    <w:rsid w:val="00624C5D"/>
    <w:rsid w:val="00624F4E"/>
    <w:rsid w:val="00630443"/>
    <w:rsid w:val="00630A61"/>
    <w:rsid w:val="006319F4"/>
    <w:rsid w:val="00632DCC"/>
    <w:rsid w:val="00633D6F"/>
    <w:rsid w:val="00635E45"/>
    <w:rsid w:val="00636CCD"/>
    <w:rsid w:val="00640D06"/>
    <w:rsid w:val="00642122"/>
    <w:rsid w:val="006434EA"/>
    <w:rsid w:val="00643B84"/>
    <w:rsid w:val="006450AC"/>
    <w:rsid w:val="00646689"/>
    <w:rsid w:val="00646816"/>
    <w:rsid w:val="00646A1E"/>
    <w:rsid w:val="00646C99"/>
    <w:rsid w:val="0064727A"/>
    <w:rsid w:val="00647C2A"/>
    <w:rsid w:val="00654C59"/>
    <w:rsid w:val="00672B3A"/>
    <w:rsid w:val="00674F68"/>
    <w:rsid w:val="006755B9"/>
    <w:rsid w:val="00677077"/>
    <w:rsid w:val="00677378"/>
    <w:rsid w:val="006774F2"/>
    <w:rsid w:val="006824F4"/>
    <w:rsid w:val="00691B1B"/>
    <w:rsid w:val="00692F47"/>
    <w:rsid w:val="00697839"/>
    <w:rsid w:val="006A1403"/>
    <w:rsid w:val="006A1A86"/>
    <w:rsid w:val="006A1BC9"/>
    <w:rsid w:val="006A66A8"/>
    <w:rsid w:val="006B5C5B"/>
    <w:rsid w:val="006C1348"/>
    <w:rsid w:val="006C472F"/>
    <w:rsid w:val="006C6603"/>
    <w:rsid w:val="006C7082"/>
    <w:rsid w:val="006D6E0E"/>
    <w:rsid w:val="006E222B"/>
    <w:rsid w:val="006F04DE"/>
    <w:rsid w:val="006F2F5E"/>
    <w:rsid w:val="006F5A78"/>
    <w:rsid w:val="0070023F"/>
    <w:rsid w:val="007007C9"/>
    <w:rsid w:val="00702706"/>
    <w:rsid w:val="00705885"/>
    <w:rsid w:val="0071042B"/>
    <w:rsid w:val="00713A4F"/>
    <w:rsid w:val="00715DEC"/>
    <w:rsid w:val="0071740B"/>
    <w:rsid w:val="007218F8"/>
    <w:rsid w:val="00722394"/>
    <w:rsid w:val="00722D9A"/>
    <w:rsid w:val="0072320E"/>
    <w:rsid w:val="00724413"/>
    <w:rsid w:val="00724E15"/>
    <w:rsid w:val="00725201"/>
    <w:rsid w:val="00725C06"/>
    <w:rsid w:val="007267B4"/>
    <w:rsid w:val="00726B02"/>
    <w:rsid w:val="0072711D"/>
    <w:rsid w:val="00734D63"/>
    <w:rsid w:val="0073693C"/>
    <w:rsid w:val="007446A1"/>
    <w:rsid w:val="00745A93"/>
    <w:rsid w:val="00745D54"/>
    <w:rsid w:val="00750EEF"/>
    <w:rsid w:val="00754643"/>
    <w:rsid w:val="00765A4B"/>
    <w:rsid w:val="00767B76"/>
    <w:rsid w:val="007702E1"/>
    <w:rsid w:val="00772985"/>
    <w:rsid w:val="0077799D"/>
    <w:rsid w:val="00783C6A"/>
    <w:rsid w:val="00785BAA"/>
    <w:rsid w:val="007902C5"/>
    <w:rsid w:val="007924A4"/>
    <w:rsid w:val="007A3912"/>
    <w:rsid w:val="007A714A"/>
    <w:rsid w:val="007B288B"/>
    <w:rsid w:val="007C2D86"/>
    <w:rsid w:val="007C68B0"/>
    <w:rsid w:val="007C6D61"/>
    <w:rsid w:val="007D0D40"/>
    <w:rsid w:val="007D5AB9"/>
    <w:rsid w:val="007E03B7"/>
    <w:rsid w:val="007E1819"/>
    <w:rsid w:val="007F072C"/>
    <w:rsid w:val="007F420A"/>
    <w:rsid w:val="007F4557"/>
    <w:rsid w:val="007F62A3"/>
    <w:rsid w:val="007F6882"/>
    <w:rsid w:val="00803C98"/>
    <w:rsid w:val="008101BA"/>
    <w:rsid w:val="008165DB"/>
    <w:rsid w:val="00822597"/>
    <w:rsid w:val="00822BC1"/>
    <w:rsid w:val="008264DC"/>
    <w:rsid w:val="0083584E"/>
    <w:rsid w:val="00840B3D"/>
    <w:rsid w:val="0084646F"/>
    <w:rsid w:val="00846E91"/>
    <w:rsid w:val="00850C46"/>
    <w:rsid w:val="008539B1"/>
    <w:rsid w:val="00854913"/>
    <w:rsid w:val="008600CE"/>
    <w:rsid w:val="008627DE"/>
    <w:rsid w:val="008656B0"/>
    <w:rsid w:val="00865F78"/>
    <w:rsid w:val="0087107F"/>
    <w:rsid w:val="00871AA2"/>
    <w:rsid w:val="0087280E"/>
    <w:rsid w:val="008777A3"/>
    <w:rsid w:val="0088401E"/>
    <w:rsid w:val="0088456F"/>
    <w:rsid w:val="008943D5"/>
    <w:rsid w:val="008956E8"/>
    <w:rsid w:val="008A5888"/>
    <w:rsid w:val="008B0E14"/>
    <w:rsid w:val="008C710D"/>
    <w:rsid w:val="008C73EF"/>
    <w:rsid w:val="008C7B55"/>
    <w:rsid w:val="008D15FF"/>
    <w:rsid w:val="008D2A38"/>
    <w:rsid w:val="008D52D9"/>
    <w:rsid w:val="008D731D"/>
    <w:rsid w:val="008E1902"/>
    <w:rsid w:val="008E6AA6"/>
    <w:rsid w:val="008F1525"/>
    <w:rsid w:val="008F2728"/>
    <w:rsid w:val="00904EE0"/>
    <w:rsid w:val="009076D3"/>
    <w:rsid w:val="00910650"/>
    <w:rsid w:val="00910B02"/>
    <w:rsid w:val="009127FE"/>
    <w:rsid w:val="0091412F"/>
    <w:rsid w:val="00916CCD"/>
    <w:rsid w:val="009274F6"/>
    <w:rsid w:val="0093162E"/>
    <w:rsid w:val="0093176A"/>
    <w:rsid w:val="00932ABE"/>
    <w:rsid w:val="00933288"/>
    <w:rsid w:val="009461CB"/>
    <w:rsid w:val="0094779A"/>
    <w:rsid w:val="0095017F"/>
    <w:rsid w:val="0095137F"/>
    <w:rsid w:val="009545C4"/>
    <w:rsid w:val="0095725F"/>
    <w:rsid w:val="00962BAA"/>
    <w:rsid w:val="00966C62"/>
    <w:rsid w:val="00967CB6"/>
    <w:rsid w:val="00981E71"/>
    <w:rsid w:val="0098319A"/>
    <w:rsid w:val="0098629E"/>
    <w:rsid w:val="009871A9"/>
    <w:rsid w:val="00987936"/>
    <w:rsid w:val="009879AA"/>
    <w:rsid w:val="009926C0"/>
    <w:rsid w:val="009934A6"/>
    <w:rsid w:val="009A1DA1"/>
    <w:rsid w:val="009A493B"/>
    <w:rsid w:val="009B10EE"/>
    <w:rsid w:val="009B4678"/>
    <w:rsid w:val="009B5657"/>
    <w:rsid w:val="009B7A5F"/>
    <w:rsid w:val="009C01B9"/>
    <w:rsid w:val="009C10E2"/>
    <w:rsid w:val="009C14BF"/>
    <w:rsid w:val="009C227C"/>
    <w:rsid w:val="009C5D74"/>
    <w:rsid w:val="009C7B5E"/>
    <w:rsid w:val="009D064C"/>
    <w:rsid w:val="009D2B5C"/>
    <w:rsid w:val="009E1765"/>
    <w:rsid w:val="009E2EA1"/>
    <w:rsid w:val="009F4360"/>
    <w:rsid w:val="009F59E3"/>
    <w:rsid w:val="00A050C7"/>
    <w:rsid w:val="00A0549F"/>
    <w:rsid w:val="00A103B8"/>
    <w:rsid w:val="00A10D61"/>
    <w:rsid w:val="00A11571"/>
    <w:rsid w:val="00A132BC"/>
    <w:rsid w:val="00A16B1B"/>
    <w:rsid w:val="00A2445A"/>
    <w:rsid w:val="00A245F3"/>
    <w:rsid w:val="00A25472"/>
    <w:rsid w:val="00A2745A"/>
    <w:rsid w:val="00A31BAC"/>
    <w:rsid w:val="00A3409F"/>
    <w:rsid w:val="00A37201"/>
    <w:rsid w:val="00A43352"/>
    <w:rsid w:val="00A43D51"/>
    <w:rsid w:val="00A43DC8"/>
    <w:rsid w:val="00A4448C"/>
    <w:rsid w:val="00A52742"/>
    <w:rsid w:val="00A651D5"/>
    <w:rsid w:val="00A724C2"/>
    <w:rsid w:val="00A735B0"/>
    <w:rsid w:val="00A75DEE"/>
    <w:rsid w:val="00A82B7F"/>
    <w:rsid w:val="00A8359E"/>
    <w:rsid w:val="00A8687E"/>
    <w:rsid w:val="00A910FC"/>
    <w:rsid w:val="00A91769"/>
    <w:rsid w:val="00AA0B36"/>
    <w:rsid w:val="00AA5E24"/>
    <w:rsid w:val="00AA7A27"/>
    <w:rsid w:val="00AB5D80"/>
    <w:rsid w:val="00AB5EBD"/>
    <w:rsid w:val="00AD0868"/>
    <w:rsid w:val="00AD0966"/>
    <w:rsid w:val="00AD1324"/>
    <w:rsid w:val="00AD1C5F"/>
    <w:rsid w:val="00AD3997"/>
    <w:rsid w:val="00AD3EB0"/>
    <w:rsid w:val="00AD67CF"/>
    <w:rsid w:val="00AE15B5"/>
    <w:rsid w:val="00AE3B29"/>
    <w:rsid w:val="00AE5A15"/>
    <w:rsid w:val="00AE6561"/>
    <w:rsid w:val="00AE6F1D"/>
    <w:rsid w:val="00AF6AC3"/>
    <w:rsid w:val="00AF7AD7"/>
    <w:rsid w:val="00AF7BC2"/>
    <w:rsid w:val="00B0169B"/>
    <w:rsid w:val="00B01F29"/>
    <w:rsid w:val="00B07D35"/>
    <w:rsid w:val="00B129A0"/>
    <w:rsid w:val="00B15C64"/>
    <w:rsid w:val="00B17C58"/>
    <w:rsid w:val="00B233D4"/>
    <w:rsid w:val="00B2405D"/>
    <w:rsid w:val="00B31093"/>
    <w:rsid w:val="00B32754"/>
    <w:rsid w:val="00B37112"/>
    <w:rsid w:val="00B37F24"/>
    <w:rsid w:val="00B42328"/>
    <w:rsid w:val="00B444D2"/>
    <w:rsid w:val="00B51824"/>
    <w:rsid w:val="00B5341A"/>
    <w:rsid w:val="00B551C1"/>
    <w:rsid w:val="00B604DB"/>
    <w:rsid w:val="00B61B44"/>
    <w:rsid w:val="00B630B7"/>
    <w:rsid w:val="00B7199F"/>
    <w:rsid w:val="00B7517D"/>
    <w:rsid w:val="00B83FD3"/>
    <w:rsid w:val="00B92406"/>
    <w:rsid w:val="00B939CF"/>
    <w:rsid w:val="00B94E36"/>
    <w:rsid w:val="00B97534"/>
    <w:rsid w:val="00BA0E9B"/>
    <w:rsid w:val="00BB39DC"/>
    <w:rsid w:val="00BC0352"/>
    <w:rsid w:val="00BC25AA"/>
    <w:rsid w:val="00BC2A0F"/>
    <w:rsid w:val="00BC36F9"/>
    <w:rsid w:val="00BC3E0A"/>
    <w:rsid w:val="00BC557F"/>
    <w:rsid w:val="00BC6C38"/>
    <w:rsid w:val="00BD143B"/>
    <w:rsid w:val="00BD5E63"/>
    <w:rsid w:val="00BD6403"/>
    <w:rsid w:val="00BD7E68"/>
    <w:rsid w:val="00BE0B88"/>
    <w:rsid w:val="00BE310E"/>
    <w:rsid w:val="00BF33E0"/>
    <w:rsid w:val="00BF5448"/>
    <w:rsid w:val="00BF746A"/>
    <w:rsid w:val="00C00D6B"/>
    <w:rsid w:val="00C02F77"/>
    <w:rsid w:val="00C04CC8"/>
    <w:rsid w:val="00C073B1"/>
    <w:rsid w:val="00C07D5B"/>
    <w:rsid w:val="00C12377"/>
    <w:rsid w:val="00C14B46"/>
    <w:rsid w:val="00C17C98"/>
    <w:rsid w:val="00C2027A"/>
    <w:rsid w:val="00C20388"/>
    <w:rsid w:val="00C24D67"/>
    <w:rsid w:val="00C26544"/>
    <w:rsid w:val="00C269D0"/>
    <w:rsid w:val="00C31BFC"/>
    <w:rsid w:val="00C331E6"/>
    <w:rsid w:val="00C34FE7"/>
    <w:rsid w:val="00C415A8"/>
    <w:rsid w:val="00C45456"/>
    <w:rsid w:val="00C46FF2"/>
    <w:rsid w:val="00C50B19"/>
    <w:rsid w:val="00C5309A"/>
    <w:rsid w:val="00C54EC7"/>
    <w:rsid w:val="00C57321"/>
    <w:rsid w:val="00C70D5E"/>
    <w:rsid w:val="00C7126D"/>
    <w:rsid w:val="00C71968"/>
    <w:rsid w:val="00C76665"/>
    <w:rsid w:val="00C864A0"/>
    <w:rsid w:val="00C86FCE"/>
    <w:rsid w:val="00C92BDA"/>
    <w:rsid w:val="00CA1301"/>
    <w:rsid w:val="00CA5F22"/>
    <w:rsid w:val="00CC11E7"/>
    <w:rsid w:val="00CC179C"/>
    <w:rsid w:val="00CC2031"/>
    <w:rsid w:val="00CC2825"/>
    <w:rsid w:val="00CC5020"/>
    <w:rsid w:val="00CC5096"/>
    <w:rsid w:val="00CC554D"/>
    <w:rsid w:val="00CC64A3"/>
    <w:rsid w:val="00CD52F7"/>
    <w:rsid w:val="00CD5ADD"/>
    <w:rsid w:val="00CD75DE"/>
    <w:rsid w:val="00CE02F5"/>
    <w:rsid w:val="00CE0922"/>
    <w:rsid w:val="00CE2786"/>
    <w:rsid w:val="00CE374D"/>
    <w:rsid w:val="00CE716E"/>
    <w:rsid w:val="00CF4224"/>
    <w:rsid w:val="00D020D8"/>
    <w:rsid w:val="00D03A8D"/>
    <w:rsid w:val="00D03C16"/>
    <w:rsid w:val="00D04946"/>
    <w:rsid w:val="00D1315A"/>
    <w:rsid w:val="00D1699B"/>
    <w:rsid w:val="00D20579"/>
    <w:rsid w:val="00D21455"/>
    <w:rsid w:val="00D22468"/>
    <w:rsid w:val="00D23D6E"/>
    <w:rsid w:val="00D240F2"/>
    <w:rsid w:val="00D24883"/>
    <w:rsid w:val="00D24CAD"/>
    <w:rsid w:val="00D26E84"/>
    <w:rsid w:val="00D31E64"/>
    <w:rsid w:val="00D325D3"/>
    <w:rsid w:val="00D33E09"/>
    <w:rsid w:val="00D361A2"/>
    <w:rsid w:val="00D411A8"/>
    <w:rsid w:val="00D4167A"/>
    <w:rsid w:val="00D427C2"/>
    <w:rsid w:val="00D529F5"/>
    <w:rsid w:val="00D5381E"/>
    <w:rsid w:val="00D65199"/>
    <w:rsid w:val="00D65D27"/>
    <w:rsid w:val="00D71D17"/>
    <w:rsid w:val="00D77D74"/>
    <w:rsid w:val="00D82CB0"/>
    <w:rsid w:val="00D8625B"/>
    <w:rsid w:val="00D9002A"/>
    <w:rsid w:val="00D9094E"/>
    <w:rsid w:val="00D97473"/>
    <w:rsid w:val="00DA5BA0"/>
    <w:rsid w:val="00DA5DF6"/>
    <w:rsid w:val="00DB1478"/>
    <w:rsid w:val="00DB1A5C"/>
    <w:rsid w:val="00DB2B03"/>
    <w:rsid w:val="00DC006D"/>
    <w:rsid w:val="00DC059E"/>
    <w:rsid w:val="00DC4037"/>
    <w:rsid w:val="00DD1ACD"/>
    <w:rsid w:val="00DD279B"/>
    <w:rsid w:val="00DD2A89"/>
    <w:rsid w:val="00DD5E9C"/>
    <w:rsid w:val="00DD66FA"/>
    <w:rsid w:val="00DE2098"/>
    <w:rsid w:val="00DE6FA2"/>
    <w:rsid w:val="00DF5323"/>
    <w:rsid w:val="00E02F36"/>
    <w:rsid w:val="00E03BBC"/>
    <w:rsid w:val="00E07144"/>
    <w:rsid w:val="00E35F14"/>
    <w:rsid w:val="00E40FD4"/>
    <w:rsid w:val="00E42052"/>
    <w:rsid w:val="00E44FD9"/>
    <w:rsid w:val="00E46611"/>
    <w:rsid w:val="00E50B2B"/>
    <w:rsid w:val="00E528FC"/>
    <w:rsid w:val="00E55CB2"/>
    <w:rsid w:val="00E563AC"/>
    <w:rsid w:val="00E60676"/>
    <w:rsid w:val="00E618E0"/>
    <w:rsid w:val="00E62527"/>
    <w:rsid w:val="00E64E32"/>
    <w:rsid w:val="00E742A5"/>
    <w:rsid w:val="00E74623"/>
    <w:rsid w:val="00E902FB"/>
    <w:rsid w:val="00E927DB"/>
    <w:rsid w:val="00E9599C"/>
    <w:rsid w:val="00EA5477"/>
    <w:rsid w:val="00EA6819"/>
    <w:rsid w:val="00EB46F1"/>
    <w:rsid w:val="00ED3B53"/>
    <w:rsid w:val="00ED43C7"/>
    <w:rsid w:val="00ED4F86"/>
    <w:rsid w:val="00EE38E2"/>
    <w:rsid w:val="00EE7E26"/>
    <w:rsid w:val="00EF2C54"/>
    <w:rsid w:val="00EF7564"/>
    <w:rsid w:val="00EF7F44"/>
    <w:rsid w:val="00F13A24"/>
    <w:rsid w:val="00F1436A"/>
    <w:rsid w:val="00F148C8"/>
    <w:rsid w:val="00F21A3B"/>
    <w:rsid w:val="00F22A63"/>
    <w:rsid w:val="00F24163"/>
    <w:rsid w:val="00F319DA"/>
    <w:rsid w:val="00F32712"/>
    <w:rsid w:val="00F32785"/>
    <w:rsid w:val="00F32A1D"/>
    <w:rsid w:val="00F33456"/>
    <w:rsid w:val="00F3370B"/>
    <w:rsid w:val="00F34871"/>
    <w:rsid w:val="00F4163A"/>
    <w:rsid w:val="00F4260B"/>
    <w:rsid w:val="00F43ADD"/>
    <w:rsid w:val="00F44CA7"/>
    <w:rsid w:val="00F55CA9"/>
    <w:rsid w:val="00F61CC1"/>
    <w:rsid w:val="00F64237"/>
    <w:rsid w:val="00F70C01"/>
    <w:rsid w:val="00F727AC"/>
    <w:rsid w:val="00F72FC0"/>
    <w:rsid w:val="00F8129E"/>
    <w:rsid w:val="00F825C4"/>
    <w:rsid w:val="00F861CD"/>
    <w:rsid w:val="00F87123"/>
    <w:rsid w:val="00F87D0C"/>
    <w:rsid w:val="00F97EE6"/>
    <w:rsid w:val="00FA0B69"/>
    <w:rsid w:val="00FA2E3E"/>
    <w:rsid w:val="00FB2628"/>
    <w:rsid w:val="00FB2EB0"/>
    <w:rsid w:val="00FB3BEE"/>
    <w:rsid w:val="00FB511E"/>
    <w:rsid w:val="00FB5ADB"/>
    <w:rsid w:val="00FB6E1F"/>
    <w:rsid w:val="00FB77EA"/>
    <w:rsid w:val="00FC13AF"/>
    <w:rsid w:val="00FD0CA7"/>
    <w:rsid w:val="00FD18EB"/>
    <w:rsid w:val="00FD6342"/>
    <w:rsid w:val="00FE5B34"/>
    <w:rsid w:val="00FF27EB"/>
    <w:rsid w:val="00FF2FCA"/>
    <w:rsid w:val="00FF5527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21E36"/>
  <w15:docId w15:val="{C7AB85BD-5102-4C46-9BD0-E5D565D2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E91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46E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846E9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846E9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846E9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46E9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46E9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46E9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46E9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46E9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C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00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7007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131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2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2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2C9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6819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6819"/>
    <w:rPr>
      <w:rFonts w:eastAsiaTheme="minorHAnsi" w:cstheme="minorBid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5B72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2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E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46E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E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E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E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E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E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E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E9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46E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846E9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46E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846E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E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846E9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locked/>
    <w:rsid w:val="00846E91"/>
    <w:rPr>
      <w:i/>
      <w:iCs/>
      <w:color w:val="auto"/>
    </w:rPr>
  </w:style>
  <w:style w:type="paragraph" w:styleId="NoSpacing">
    <w:name w:val="No Spacing"/>
    <w:uiPriority w:val="1"/>
    <w:qFormat/>
    <w:rsid w:val="00846E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6E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6E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E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E9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46E9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46E9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E9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46E9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46E9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E91"/>
    <w:pPr>
      <w:outlineLvl w:val="9"/>
    </w:pPr>
  </w:style>
  <w:style w:type="paragraph" w:customStyle="1" w:styleId="m1957478439152904814msolistparagraph">
    <w:name w:val="m_1957478439152904814msolistparagraph"/>
    <w:basedOn w:val="Normal"/>
    <w:rsid w:val="00CD52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5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bsite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C97B-D022-4D5E-B8A1-41768F4B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FEDERAL COUNCIL MEETING – MONDAY 10 APRIL 2017</vt:lpstr>
    </vt:vector>
  </TitlesOfParts>
  <Company>Hewlett-Packard Company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FEDERAL COUNCIL MEETING – MONDAY 10 APRIL 2017</dc:title>
  <dc:creator>HN</dc:creator>
  <cp:lastModifiedBy>Russell Linwood</cp:lastModifiedBy>
  <cp:revision>3</cp:revision>
  <cp:lastPrinted>2021-10-20T00:03:00Z</cp:lastPrinted>
  <dcterms:created xsi:type="dcterms:W3CDTF">2022-03-06T11:12:00Z</dcterms:created>
  <dcterms:modified xsi:type="dcterms:W3CDTF">2023-01-12T22:16:00Z</dcterms:modified>
</cp:coreProperties>
</file>